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31" w:rsidRPr="00261E31" w:rsidRDefault="00261E31" w:rsidP="00F051F9">
      <w:pPr>
        <w:spacing w:before="200" w:after="0" w:line="240" w:lineRule="auto"/>
        <w:outlineLvl w:val="0"/>
        <w:rPr>
          <w:rFonts w:ascii="Verdana" w:eastAsia="Times New Roman" w:hAnsi="Verdana" w:cs="Times New Roman"/>
          <w:b/>
          <w:bCs/>
          <w:color w:val="064D95"/>
          <w:kern w:val="36"/>
          <w:lang w:eastAsia="ru-RU"/>
        </w:rPr>
      </w:pPr>
      <w:bookmarkStart w:id="0" w:name="_GoBack"/>
      <w:bookmarkEnd w:id="0"/>
    </w:p>
    <w:p w:rsidR="00F051F9" w:rsidRPr="00F051F9" w:rsidRDefault="00F051F9" w:rsidP="00F051F9">
      <w:pPr>
        <w:spacing w:before="200" w:after="0" w:line="240" w:lineRule="auto"/>
        <w:outlineLvl w:val="0"/>
        <w:rPr>
          <w:rFonts w:ascii="Verdana" w:eastAsia="Times New Roman" w:hAnsi="Verdana" w:cs="Times New Roman"/>
          <w:b/>
          <w:bCs/>
          <w:color w:val="064D95"/>
          <w:kern w:val="36"/>
          <w:lang w:eastAsia="ru-RU"/>
        </w:rPr>
      </w:pPr>
      <w:r w:rsidRPr="00F051F9">
        <w:rPr>
          <w:rFonts w:ascii="Verdana" w:eastAsia="Times New Roman" w:hAnsi="Verdana" w:cs="Times New Roman"/>
          <w:b/>
          <w:bCs/>
          <w:color w:val="064D95"/>
          <w:kern w:val="36"/>
          <w:lang w:eastAsia="ru-RU"/>
        </w:rPr>
        <w:t>Полимерные оптические волокна</w:t>
      </w:r>
    </w:p>
    <w:p w:rsidR="00F051F9" w:rsidRPr="00F051F9" w:rsidRDefault="00F051F9" w:rsidP="00F051F9">
      <w:pPr>
        <w:spacing w:after="0"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Ларин Ю.Т.</w:t>
      </w:r>
      <w:r w:rsidRPr="00F051F9">
        <w:rPr>
          <w:rFonts w:ascii="Verdana" w:eastAsia="Times New Roman" w:hAnsi="Verdana" w:cs="Times New Roman"/>
          <w:sz w:val="16"/>
          <w:szCs w:val="16"/>
          <w:lang w:eastAsia="ru-RU"/>
        </w:rPr>
        <w:br/>
      </w:r>
      <w:proofErr w:type="spellStart"/>
      <w:r w:rsidRPr="00F051F9">
        <w:rPr>
          <w:rFonts w:ascii="Verdana" w:eastAsia="Times New Roman" w:hAnsi="Verdana" w:cs="Times New Roman"/>
          <w:sz w:val="16"/>
          <w:szCs w:val="16"/>
          <w:lang w:eastAsia="ru-RU"/>
        </w:rPr>
        <w:t>Нестерко</w:t>
      </w:r>
      <w:proofErr w:type="spellEnd"/>
      <w:r w:rsidRPr="00F051F9">
        <w:rPr>
          <w:rFonts w:ascii="Verdana" w:eastAsia="Times New Roman" w:hAnsi="Verdana" w:cs="Times New Roman"/>
          <w:sz w:val="16"/>
          <w:szCs w:val="16"/>
          <w:lang w:eastAsia="ru-RU"/>
        </w:rPr>
        <w:t xml:space="preserve"> В.А.</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Оптические волокна по виду применяемого материала можно разделить на волокна из неорганического и органического стекла. </w:t>
      </w:r>
      <w:proofErr w:type="spellStart"/>
      <w:r w:rsidRPr="00F051F9">
        <w:rPr>
          <w:rFonts w:ascii="Verdana" w:eastAsia="Times New Roman" w:hAnsi="Verdana" w:cs="Times New Roman"/>
          <w:sz w:val="16"/>
          <w:szCs w:val="16"/>
          <w:lang w:eastAsia="ru-RU"/>
        </w:rPr>
        <w:t>Не</w:t>
      </w:r>
      <w:proofErr w:type="gramStart"/>
      <w:r w:rsidRPr="00F051F9">
        <w:rPr>
          <w:rFonts w:ascii="Verdana" w:eastAsia="Times New Roman" w:hAnsi="Verdana" w:cs="Times New Roman"/>
          <w:sz w:val="16"/>
          <w:szCs w:val="16"/>
          <w:lang w:eastAsia="ru-RU"/>
        </w:rPr>
        <w:t>c</w:t>
      </w:r>
      <w:proofErr w:type="gramEnd"/>
      <w:r w:rsidRPr="00F051F9">
        <w:rPr>
          <w:rFonts w:ascii="Verdana" w:eastAsia="Times New Roman" w:hAnsi="Verdana" w:cs="Times New Roman"/>
          <w:sz w:val="16"/>
          <w:szCs w:val="16"/>
          <w:lang w:eastAsia="ru-RU"/>
        </w:rPr>
        <w:t>мотря</w:t>
      </w:r>
      <w:proofErr w:type="spellEnd"/>
      <w:r w:rsidRPr="00F051F9">
        <w:rPr>
          <w:rFonts w:ascii="Verdana" w:eastAsia="Times New Roman" w:hAnsi="Verdana" w:cs="Times New Roman"/>
          <w:sz w:val="16"/>
          <w:szCs w:val="16"/>
          <w:lang w:eastAsia="ru-RU"/>
        </w:rPr>
        <w:t xml:space="preserve"> на то, что достигнут значительный прогресс в производстве оптических волокон высокой прочности из неорганических стекол, их небольшое относительное удлинение при разрыве ограничивает диаметр волокна, исходя из практических требований к радиусу изгиба. Кроме того, поверхность </w:t>
      </w:r>
      <w:proofErr w:type="spellStart"/>
      <w:r w:rsidRPr="00F051F9">
        <w:rPr>
          <w:rFonts w:ascii="Verdana" w:eastAsia="Times New Roman" w:hAnsi="Verdana" w:cs="Times New Roman"/>
          <w:sz w:val="16"/>
          <w:szCs w:val="16"/>
          <w:lang w:eastAsia="ru-RU"/>
        </w:rPr>
        <w:t>световода</w:t>
      </w:r>
      <w:proofErr w:type="spellEnd"/>
      <w:r w:rsidRPr="00F051F9">
        <w:rPr>
          <w:rFonts w:ascii="Verdana" w:eastAsia="Times New Roman" w:hAnsi="Verdana" w:cs="Times New Roman"/>
          <w:sz w:val="16"/>
          <w:szCs w:val="16"/>
          <w:lang w:eastAsia="ru-RU"/>
        </w:rPr>
        <w:t xml:space="preserve"> из стекла необходимо защищать от влияния внешней среды с помощью полимерного покрытия.</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Полимерные оптические волокна (ПОВ) обладают исключительной гибкостью при относительно больших диаметрах и способностью выдерживать без разрушения многократный изгиб. Так, радиус изгиба ПОВ диаметром 0,75 мм определяется оптическими, а не механическими свойствами. При диаметре 1,5 мм минимально допустимый радиус изгиба этих материалов равен 8 мм. Кроме того, они обладают малой плотностью, хорошей механической прочностью, радиационной стойкостью, технологичны. Из существующих типов оптических волокон наибольшее относительное удлинение имеют полимерные волокна (рис. 1). В частности, ПОВ из метилметакрилата могут выдерживать обратимые деформации, равные 13%. У более хрупких полимеров, таких, как полиэфир, упругая деформация составляет 6%. Путем предварительной ориентации молекул полимера можно подавить рост микротрещин и увеличить эластичность.</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Pr>
          <w:rFonts w:ascii="Verdana" w:eastAsia="Times New Roman" w:hAnsi="Verdana" w:cs="Times New Roman"/>
          <w:noProof/>
          <w:sz w:val="16"/>
          <w:szCs w:val="16"/>
          <w:lang w:eastAsia="ru-RU"/>
        </w:rPr>
        <w:drawing>
          <wp:inline distT="0" distB="0" distL="0" distR="0" wp14:anchorId="409CC97B" wp14:editId="59EA4B33">
            <wp:extent cx="2381250" cy="1828800"/>
            <wp:effectExtent l="0" t="0" r="0" b="0"/>
            <wp:docPr id="5" name="Рисунок 5" descr="http://www.hyperline.ru/info/informost/images/p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yperline.ru/info/informost/images/po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828800"/>
                    </a:xfrm>
                    <a:prstGeom prst="rect">
                      <a:avLst/>
                    </a:prstGeom>
                    <a:noFill/>
                    <a:ln>
                      <a:noFill/>
                    </a:ln>
                  </pic:spPr>
                </pic:pic>
              </a:graphicData>
            </a:graphic>
          </wp:inline>
        </w:drawing>
      </w:r>
    </w:p>
    <w:p w:rsidR="00F051F9" w:rsidRPr="00F051F9" w:rsidRDefault="00F051F9" w:rsidP="00F051F9">
      <w:pPr>
        <w:spacing w:after="0" w:line="240" w:lineRule="auto"/>
        <w:rPr>
          <w:rFonts w:ascii="Verdana" w:eastAsia="Times New Roman" w:hAnsi="Verdana" w:cs="Times New Roman"/>
          <w:b/>
          <w:bCs/>
          <w:color w:val="333333"/>
          <w:sz w:val="14"/>
          <w:szCs w:val="14"/>
          <w:lang w:eastAsia="ru-RU"/>
        </w:rPr>
      </w:pPr>
      <w:r w:rsidRPr="00F051F9">
        <w:rPr>
          <w:rFonts w:ascii="Verdana" w:eastAsia="Times New Roman" w:hAnsi="Verdana" w:cs="Times New Roman"/>
          <w:b/>
          <w:bCs/>
          <w:color w:val="333333"/>
          <w:sz w:val="14"/>
          <w:szCs w:val="14"/>
          <w:lang w:eastAsia="ru-RU"/>
        </w:rPr>
        <w:t>Рис. 1. Зависимость разрушающего напряжения при растяжении в оптических волокнах от относительного удлинения. </w:t>
      </w:r>
      <w:r w:rsidRPr="00F051F9">
        <w:rPr>
          <w:rFonts w:ascii="Verdana" w:eastAsia="Times New Roman" w:hAnsi="Verdana" w:cs="Times New Roman"/>
          <w:b/>
          <w:bCs/>
          <w:color w:val="333333"/>
          <w:sz w:val="14"/>
          <w:szCs w:val="14"/>
          <w:lang w:eastAsia="ru-RU"/>
        </w:rPr>
        <w:br/>
        <w:t>1 - кварцевое волокно, 2 - полимерное волокно с сердечником из полиметилметакрилата</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Показатель преломления изменяется от 1,32 - для материалов на основе акрилатов со значительными добавками фтора; до 1,6 - для некоторых фенольных смол. Большой апертурный угол (около 60°) облегчает процесс согласования ПОВ при их соединении, что снижает требования к точности изготовления элементов соединителя. Оптические соединители для ПОВ изготовляют из термопластичных материалов методом литья под давлением, что снижает их стоимость. Высокие оптические потери и температурный коэффициент линейного расширения (ТКЛР), низкая абразивная прочность, склонность к быстрому старению, малый коэффициент </w:t>
      </w:r>
      <w:proofErr w:type="spellStart"/>
      <w:r w:rsidRPr="00F051F9">
        <w:rPr>
          <w:rFonts w:ascii="Verdana" w:eastAsia="Times New Roman" w:hAnsi="Verdana" w:cs="Times New Roman"/>
          <w:sz w:val="16"/>
          <w:szCs w:val="16"/>
          <w:lang w:eastAsia="ru-RU"/>
        </w:rPr>
        <w:t>широкополосности</w:t>
      </w:r>
      <w:proofErr w:type="spellEnd"/>
      <w:r w:rsidRPr="00F051F9">
        <w:rPr>
          <w:rFonts w:ascii="Verdana" w:eastAsia="Times New Roman" w:hAnsi="Verdana" w:cs="Times New Roman"/>
          <w:sz w:val="16"/>
          <w:szCs w:val="16"/>
          <w:lang w:eastAsia="ru-RU"/>
        </w:rPr>
        <w:t xml:space="preserve"> сужают область их применения. В основном они используются в системах связи и освещения, автомобилестроении, медицине, для изготовления датчиков, информационных табло и панелей, бытовых электроприборов и пр.</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ПОВ применяются в локальных волоконно-оптических системах связи на участках длиной до 3 км, а также для </w:t>
      </w:r>
      <w:proofErr w:type="spellStart"/>
      <w:r w:rsidRPr="00F051F9">
        <w:rPr>
          <w:rFonts w:ascii="Verdana" w:eastAsia="Times New Roman" w:hAnsi="Verdana" w:cs="Times New Roman"/>
          <w:sz w:val="16"/>
          <w:szCs w:val="16"/>
          <w:lang w:eastAsia="ru-RU"/>
        </w:rPr>
        <w:t>внутриобъектовой</w:t>
      </w:r>
      <w:proofErr w:type="spellEnd"/>
      <w:r w:rsidRPr="00F051F9">
        <w:rPr>
          <w:rFonts w:ascii="Verdana" w:eastAsia="Times New Roman" w:hAnsi="Verdana" w:cs="Times New Roman"/>
          <w:sz w:val="16"/>
          <w:szCs w:val="16"/>
          <w:lang w:eastAsia="ru-RU"/>
        </w:rPr>
        <w:t xml:space="preserve"> связи. Стоимость кабелей на их основе на 70-90% дешевле, чем кабелей на основе кварцевых волокон.</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На основе ПОВ изготовляют гибкие изолирующие вставки, которые применяются на электрических подстанциях для обеспечения безопасности персонала, обслуживающего системы управления мощными выключателями.</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Высокая гибкость ПОВ позволяет выпускать волокна диаметром свыше 400 мкм, что облегчает условия ввода в них излучения и стимулирует их применение.</w:t>
      </w:r>
    </w:p>
    <w:p w:rsidR="00F051F9" w:rsidRPr="00F051F9" w:rsidRDefault="00F051F9" w:rsidP="00F051F9">
      <w:pPr>
        <w:spacing w:before="200" w:after="0" w:line="240" w:lineRule="auto"/>
        <w:outlineLvl w:val="3"/>
        <w:rPr>
          <w:rFonts w:ascii="Verdana" w:eastAsia="Times New Roman" w:hAnsi="Verdana" w:cs="Times New Roman"/>
          <w:b/>
          <w:bCs/>
          <w:color w:val="064D95"/>
          <w:sz w:val="18"/>
          <w:szCs w:val="18"/>
          <w:lang w:eastAsia="ru-RU"/>
        </w:rPr>
      </w:pPr>
      <w:r w:rsidRPr="00F051F9">
        <w:rPr>
          <w:rFonts w:ascii="Verdana" w:eastAsia="Times New Roman" w:hAnsi="Verdana" w:cs="Times New Roman"/>
          <w:b/>
          <w:bCs/>
          <w:color w:val="064D95"/>
          <w:sz w:val="18"/>
          <w:szCs w:val="18"/>
          <w:lang w:eastAsia="ru-RU"/>
        </w:rPr>
        <w:t>Оптические свойства полимеров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proofErr w:type="gramStart"/>
      <w:r w:rsidRPr="00F051F9">
        <w:rPr>
          <w:rFonts w:ascii="Verdana" w:eastAsia="Times New Roman" w:hAnsi="Verdana" w:cs="Times New Roman"/>
          <w:sz w:val="16"/>
          <w:szCs w:val="16"/>
          <w:lang w:eastAsia="ru-RU"/>
        </w:rPr>
        <w:t>ПОВ предназначены в основном для работы в видимой области спектра.</w:t>
      </w:r>
      <w:proofErr w:type="gramEnd"/>
      <w:r w:rsidRPr="00F051F9">
        <w:rPr>
          <w:rFonts w:ascii="Verdana" w:eastAsia="Times New Roman" w:hAnsi="Verdana" w:cs="Times New Roman"/>
          <w:sz w:val="16"/>
          <w:szCs w:val="16"/>
          <w:lang w:eastAsia="ru-RU"/>
        </w:rPr>
        <w:t xml:space="preserve"> За пределами видимой области в ультрафиолетовой и ближней инфракрасной зонах светопропускание используемых полимеров </w:t>
      </w:r>
      <w:proofErr w:type="gramStart"/>
      <w:r w:rsidRPr="00F051F9">
        <w:rPr>
          <w:rFonts w:ascii="Verdana" w:eastAsia="Times New Roman" w:hAnsi="Verdana" w:cs="Times New Roman"/>
          <w:sz w:val="16"/>
          <w:szCs w:val="16"/>
          <w:lang w:eastAsia="ru-RU"/>
        </w:rPr>
        <w:t>падает</w:t>
      </w:r>
      <w:proofErr w:type="gramEnd"/>
      <w:r w:rsidRPr="00F051F9">
        <w:rPr>
          <w:rFonts w:ascii="Verdana" w:eastAsia="Times New Roman" w:hAnsi="Verdana" w:cs="Times New Roman"/>
          <w:sz w:val="16"/>
          <w:szCs w:val="16"/>
          <w:lang w:eastAsia="ru-RU"/>
        </w:rPr>
        <w:t xml:space="preserve"> и эффективность их применения снижается (рис. 2).</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lastRenderedPageBreak/>
        <w:t xml:space="preserve">Оптические потери ПОВ состоят из собственного поглощения, которое зависит от структуры и качества материала и несобственного поглощения, </w:t>
      </w:r>
      <w:proofErr w:type="spellStart"/>
      <w:r w:rsidRPr="00F051F9">
        <w:rPr>
          <w:rFonts w:ascii="Verdana" w:eastAsia="Times New Roman" w:hAnsi="Verdana" w:cs="Times New Roman"/>
          <w:sz w:val="16"/>
          <w:szCs w:val="16"/>
          <w:lang w:eastAsia="ru-RU"/>
        </w:rPr>
        <w:t>определ</w:t>
      </w:r>
      <w:proofErr w:type="gramStart"/>
      <w:r w:rsidRPr="00F051F9">
        <w:rPr>
          <w:rFonts w:ascii="Verdana" w:eastAsia="Times New Roman" w:hAnsi="Verdana" w:cs="Times New Roman"/>
          <w:sz w:val="16"/>
          <w:szCs w:val="16"/>
          <w:lang w:eastAsia="ru-RU"/>
        </w:rPr>
        <w:t>я</w:t>
      </w:r>
      <w:proofErr w:type="spellEnd"/>
      <w:r w:rsidRPr="00F051F9">
        <w:rPr>
          <w:rFonts w:ascii="Verdana" w:eastAsia="Times New Roman" w:hAnsi="Verdana" w:cs="Times New Roman"/>
          <w:sz w:val="16"/>
          <w:szCs w:val="16"/>
          <w:lang w:eastAsia="ru-RU"/>
        </w:rPr>
        <w:t>-</w:t>
      </w:r>
      <w:proofErr w:type="gramEnd"/>
      <w:r w:rsidRPr="00F051F9">
        <w:rPr>
          <w:rFonts w:ascii="Verdana" w:eastAsia="Times New Roman" w:hAnsi="Verdana" w:cs="Times New Roman"/>
          <w:sz w:val="16"/>
          <w:szCs w:val="16"/>
          <w:lang w:eastAsia="ru-RU"/>
        </w:rPr>
        <w:t xml:space="preserve"> </w:t>
      </w:r>
      <w:proofErr w:type="spellStart"/>
      <w:r w:rsidRPr="00F051F9">
        <w:rPr>
          <w:rFonts w:ascii="Verdana" w:eastAsia="Times New Roman" w:hAnsi="Verdana" w:cs="Times New Roman"/>
          <w:sz w:val="16"/>
          <w:szCs w:val="16"/>
          <w:lang w:eastAsia="ru-RU"/>
        </w:rPr>
        <w:t>емого</w:t>
      </w:r>
      <w:proofErr w:type="spellEnd"/>
      <w:r w:rsidRPr="00F051F9">
        <w:rPr>
          <w:rFonts w:ascii="Verdana" w:eastAsia="Times New Roman" w:hAnsi="Verdana" w:cs="Times New Roman"/>
          <w:sz w:val="16"/>
          <w:szCs w:val="16"/>
          <w:lang w:eastAsia="ru-RU"/>
        </w:rPr>
        <w:t xml:space="preserve"> загрязнениями металлами переходной группы и оптическими примесями. Кроме того, несобственные потери вызывают неровности на границе сердцевины и оболочки, а также двойное лучепреломление материала.</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Влияние несобственных факторов можно уменьшить за счет усовершенствования технологии изготовления ПОВ.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Таким образом, предельные характеристики потерь ПОВ могут быть установлены, если принимать во внимание потери на собственное поглощение и рассеяние материала. Поглощение света полимером в </w:t>
      </w:r>
      <w:proofErr w:type="gramStart"/>
      <w:r w:rsidRPr="00F051F9">
        <w:rPr>
          <w:rFonts w:ascii="Verdana" w:eastAsia="Times New Roman" w:hAnsi="Verdana" w:cs="Times New Roman"/>
          <w:sz w:val="16"/>
          <w:szCs w:val="16"/>
          <w:lang w:eastAsia="ru-RU"/>
        </w:rPr>
        <w:t>ИК-области</w:t>
      </w:r>
      <w:proofErr w:type="gramEnd"/>
      <w:r w:rsidRPr="00F051F9">
        <w:rPr>
          <w:rFonts w:ascii="Verdana" w:eastAsia="Times New Roman" w:hAnsi="Verdana" w:cs="Times New Roman"/>
          <w:sz w:val="16"/>
          <w:szCs w:val="16"/>
          <w:lang w:eastAsia="ru-RU"/>
        </w:rPr>
        <w:t xml:space="preserve"> спектра связано с возбуждением колебаний молекул. В ближней и средней </w:t>
      </w:r>
      <w:proofErr w:type="gramStart"/>
      <w:r w:rsidRPr="00F051F9">
        <w:rPr>
          <w:rFonts w:ascii="Verdana" w:eastAsia="Times New Roman" w:hAnsi="Verdana" w:cs="Times New Roman"/>
          <w:sz w:val="16"/>
          <w:szCs w:val="16"/>
          <w:lang w:eastAsia="ru-RU"/>
        </w:rPr>
        <w:t>ИК-областях</w:t>
      </w:r>
      <w:proofErr w:type="gramEnd"/>
      <w:r w:rsidRPr="00F051F9">
        <w:rPr>
          <w:rFonts w:ascii="Verdana" w:eastAsia="Times New Roman" w:hAnsi="Verdana" w:cs="Times New Roman"/>
          <w:sz w:val="16"/>
          <w:szCs w:val="16"/>
          <w:lang w:eastAsia="ru-RU"/>
        </w:rPr>
        <w:t xml:space="preserve"> (0,75-25 мкм) проявляются внутримолекулярные колебания, при которых меняется относительное расположение ядер атомов, составляющих молекулу.</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Pr>
          <w:rFonts w:ascii="Verdana" w:eastAsia="Times New Roman" w:hAnsi="Verdana" w:cs="Times New Roman"/>
          <w:noProof/>
          <w:sz w:val="16"/>
          <w:szCs w:val="16"/>
          <w:lang w:eastAsia="ru-RU"/>
        </w:rPr>
        <w:drawing>
          <wp:inline distT="0" distB="0" distL="0" distR="0" wp14:anchorId="0C53C35D" wp14:editId="047A867A">
            <wp:extent cx="2381250" cy="1685925"/>
            <wp:effectExtent l="0" t="0" r="0" b="9525"/>
            <wp:docPr id="4" name="Рисунок 4" descr="http://www.hyperline.ru/info/informost/images/p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yperline.ru/info/informost/images/po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685925"/>
                    </a:xfrm>
                    <a:prstGeom prst="rect">
                      <a:avLst/>
                    </a:prstGeom>
                    <a:noFill/>
                    <a:ln>
                      <a:noFill/>
                    </a:ln>
                  </pic:spPr>
                </pic:pic>
              </a:graphicData>
            </a:graphic>
          </wp:inline>
        </w:drawing>
      </w:r>
    </w:p>
    <w:p w:rsidR="00F051F9" w:rsidRPr="00F051F9" w:rsidRDefault="00F051F9" w:rsidP="00F051F9">
      <w:pPr>
        <w:spacing w:after="0" w:line="240" w:lineRule="auto"/>
        <w:rPr>
          <w:rFonts w:ascii="Verdana" w:eastAsia="Times New Roman" w:hAnsi="Verdana" w:cs="Times New Roman"/>
          <w:b/>
          <w:bCs/>
          <w:color w:val="333333"/>
          <w:sz w:val="14"/>
          <w:szCs w:val="14"/>
          <w:lang w:eastAsia="ru-RU"/>
        </w:rPr>
      </w:pPr>
      <w:r w:rsidRPr="00F051F9">
        <w:rPr>
          <w:rFonts w:ascii="Verdana" w:eastAsia="Times New Roman" w:hAnsi="Verdana" w:cs="Times New Roman"/>
          <w:b/>
          <w:bCs/>
          <w:color w:val="333333"/>
          <w:sz w:val="14"/>
          <w:szCs w:val="14"/>
          <w:lang w:eastAsia="ru-RU"/>
        </w:rPr>
        <w:t xml:space="preserve">Рис. 2. Зависимость мощности передаваемого сигнала на выходе ОВ от длины волны. 1 - </w:t>
      </w:r>
      <w:proofErr w:type="gramStart"/>
      <w:r w:rsidRPr="00F051F9">
        <w:rPr>
          <w:rFonts w:ascii="Verdana" w:eastAsia="Times New Roman" w:hAnsi="Verdana" w:cs="Times New Roman"/>
          <w:b/>
          <w:bCs/>
          <w:color w:val="333333"/>
          <w:sz w:val="14"/>
          <w:szCs w:val="14"/>
          <w:lang w:eastAsia="ru-RU"/>
        </w:rPr>
        <w:t>кварцевое</w:t>
      </w:r>
      <w:proofErr w:type="gramEnd"/>
      <w:r w:rsidRPr="00F051F9">
        <w:rPr>
          <w:rFonts w:ascii="Verdana" w:eastAsia="Times New Roman" w:hAnsi="Verdana" w:cs="Times New Roman"/>
          <w:b/>
          <w:bCs/>
          <w:color w:val="333333"/>
          <w:sz w:val="14"/>
          <w:szCs w:val="14"/>
          <w:lang w:eastAsia="ru-RU"/>
        </w:rPr>
        <w:t xml:space="preserve"> ОВ; 2 - ПОВ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Такие колебания сопровождаются изменением длин связей, соединяющих атомы (валентные колебания), и валентных углов между связями (деформационные колебания).</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В каждом молекулярном колебании принимают участие в той или иной степени все атомы молекулы. Тем не менее, можно выделить такие колебания, в которых участвуют главным образом определенные атомы или группы атомов, роль остальных атомов молекулы оказывается незначительной. Частоты этих колебаний сохраняются в спектрах различных соединений и называются характеристическими.</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В спектрах поглощения тем больше полос и меньше окон прозрачности, чем сложнее химическое строение полимера (наличие в его макромолекуле ароматических колец, </w:t>
      </w:r>
      <w:proofErr w:type="spellStart"/>
      <w:r w:rsidRPr="00F051F9">
        <w:rPr>
          <w:rFonts w:ascii="Verdana" w:eastAsia="Times New Roman" w:hAnsi="Verdana" w:cs="Times New Roman"/>
          <w:sz w:val="16"/>
          <w:szCs w:val="16"/>
          <w:lang w:eastAsia="ru-RU"/>
        </w:rPr>
        <w:t>гетероатомов</w:t>
      </w:r>
      <w:proofErr w:type="spellEnd"/>
      <w:r w:rsidRPr="00F051F9">
        <w:rPr>
          <w:rFonts w:ascii="Verdana" w:eastAsia="Times New Roman" w:hAnsi="Verdana" w:cs="Times New Roman"/>
          <w:sz w:val="16"/>
          <w:szCs w:val="16"/>
          <w:lang w:eastAsia="ru-RU"/>
        </w:rPr>
        <w:t>, кратных связей и пр.).</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Макромолекулы с одной и той же химической структурой, но различной конфигурацией или </w:t>
      </w:r>
      <w:proofErr w:type="spellStart"/>
      <w:r w:rsidRPr="00F051F9">
        <w:rPr>
          <w:rFonts w:ascii="Verdana" w:eastAsia="Times New Roman" w:hAnsi="Verdana" w:cs="Times New Roman"/>
          <w:sz w:val="16"/>
          <w:szCs w:val="16"/>
          <w:lang w:eastAsia="ru-RU"/>
        </w:rPr>
        <w:t>конформацией</w:t>
      </w:r>
      <w:proofErr w:type="spellEnd"/>
      <w:r w:rsidRPr="00F051F9">
        <w:rPr>
          <w:rFonts w:ascii="Verdana" w:eastAsia="Times New Roman" w:hAnsi="Verdana" w:cs="Times New Roman"/>
          <w:sz w:val="16"/>
          <w:szCs w:val="16"/>
          <w:lang w:eastAsia="ru-RU"/>
        </w:rPr>
        <w:t xml:space="preserve"> (молекулы одной и той же химической структуры, отличающиеся геометрической формой благодаря возможности поворотов отдельных звеньев вокруг простых связей, соединяющих эти звенья) имеют разные колебания, а, следовательно, и различия в спектрах поглощения. Полимерные цепи могут содержать также примесные группы разного происхождения. Эти группы в молекулах полимера могут появиться в процессе полимеризации или образоваться в результате деструктивных и окислительных процессов при его переработке.</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Кроме того, полимеры могут содержать </w:t>
      </w:r>
      <w:proofErr w:type="gramStart"/>
      <w:r w:rsidRPr="00F051F9">
        <w:rPr>
          <w:rFonts w:ascii="Verdana" w:eastAsia="Times New Roman" w:hAnsi="Verdana" w:cs="Times New Roman"/>
          <w:sz w:val="16"/>
          <w:szCs w:val="16"/>
          <w:lang w:eastAsia="ru-RU"/>
        </w:rPr>
        <w:t>остатки инициаторов</w:t>
      </w:r>
      <w:proofErr w:type="gramEnd"/>
      <w:r w:rsidRPr="00F051F9">
        <w:rPr>
          <w:rFonts w:ascii="Verdana" w:eastAsia="Times New Roman" w:hAnsi="Verdana" w:cs="Times New Roman"/>
          <w:sz w:val="16"/>
          <w:szCs w:val="16"/>
          <w:lang w:eastAsia="ru-RU"/>
        </w:rPr>
        <w:t>, растворителей, катализаторов, а также специальные добавки. Добавки вводят для сохранения свойств полимеров при их переработке и эксплуатации (стабилизаторы) или для модификации свойств полимерного материала (пластификаторы, наполнители, красители, антистатики и пр.). Все соединения, которые образуются или вводятся в полимеры, в той или иной мере влияют на их оптические свойства.</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Группы, избирательно поглощающие в этих областях спектра и определяющие окраску соединения (если поглощение оказывается в видимой области), называются хромофорами. Как правило, этот термин относится к группам, обусловливающим поглощение в интервале длин волн от 0,2 до 1,0 мкм. Присутствие в молекуле вблизи хромофорных групп других групп - таких, как ОН, NH2, ОСH3, увеличивает длину волны поглощения (батохромный эффект). Такие группы, которые сами не поглощают, но повышают интенсивность поглощения и смещают его в длинноволновую область спектра, называют </w:t>
      </w:r>
      <w:proofErr w:type="spellStart"/>
      <w:r w:rsidRPr="00F051F9">
        <w:rPr>
          <w:rFonts w:ascii="Verdana" w:eastAsia="Times New Roman" w:hAnsi="Verdana" w:cs="Times New Roman"/>
          <w:sz w:val="16"/>
          <w:szCs w:val="16"/>
          <w:lang w:eastAsia="ru-RU"/>
        </w:rPr>
        <w:t>ауксохромами</w:t>
      </w:r>
      <w:proofErr w:type="spellEnd"/>
      <w:r w:rsidRPr="00F051F9">
        <w:rPr>
          <w:rFonts w:ascii="Verdana" w:eastAsia="Times New Roman" w:hAnsi="Verdana" w:cs="Times New Roman"/>
          <w:sz w:val="16"/>
          <w:szCs w:val="16"/>
          <w:lang w:eastAsia="ru-RU"/>
        </w:rPr>
        <w:t>. Смещение полос поглощения и изменение их интенсивности наблюдается и при взаимодействии хромофорных групп между собой.</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Если исходить из предпосылки, что состояние молекулярных связей у полимеров при температуре выше температуры стеклования сохраняется, то можно считать, что потери на собственное рассеяние у полимерных материалов обусловлены </w:t>
      </w:r>
      <w:proofErr w:type="spellStart"/>
      <w:r w:rsidRPr="00F051F9">
        <w:rPr>
          <w:rFonts w:ascii="Verdana" w:eastAsia="Times New Roman" w:hAnsi="Verdana" w:cs="Times New Roman"/>
          <w:sz w:val="16"/>
          <w:szCs w:val="16"/>
          <w:lang w:eastAsia="ru-RU"/>
        </w:rPr>
        <w:t>рэлеевским</w:t>
      </w:r>
      <w:proofErr w:type="spellEnd"/>
      <w:r w:rsidRPr="00F051F9">
        <w:rPr>
          <w:rFonts w:ascii="Verdana" w:eastAsia="Times New Roman" w:hAnsi="Verdana" w:cs="Times New Roman"/>
          <w:sz w:val="16"/>
          <w:szCs w:val="16"/>
          <w:lang w:eastAsia="ru-RU"/>
        </w:rPr>
        <w:t xml:space="preserve"> рассеянием, возникающим вследствие флуктуации плотности полимеров. У аморфных полимеров отмечаются лишь обычные флуктуации плотности, которые можно наблюдать в жидком состоянии, и не зафиксировано анизотропии, не свойственной жидкости. Существенные структурные изменения у жидкого и твердого аморфного полимера отсутствуют.</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lastRenderedPageBreak/>
        <w:t>Рассеяние (мутность), обусловленное флуктуациями плотности изотропной жидкости, можно описать уравнением:</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Pr>
          <w:rFonts w:ascii="Verdana" w:eastAsia="Times New Roman" w:hAnsi="Verdana" w:cs="Times New Roman"/>
          <w:noProof/>
          <w:sz w:val="16"/>
          <w:szCs w:val="16"/>
          <w:lang w:eastAsia="ru-RU"/>
        </w:rPr>
        <w:drawing>
          <wp:inline distT="0" distB="0" distL="0" distR="0" wp14:anchorId="6B85B8EE" wp14:editId="04146EA9">
            <wp:extent cx="1666875" cy="304800"/>
            <wp:effectExtent l="0" t="0" r="9525" b="0"/>
            <wp:docPr id="3" name="Рисунок 3" descr="http://www.hyperline.ru/info/informost/images/po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yperline.ru/info/informost/images/pov-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304800"/>
                    </a:xfrm>
                    <a:prstGeom prst="rect">
                      <a:avLst/>
                    </a:prstGeom>
                    <a:noFill/>
                    <a:ln>
                      <a:noFill/>
                    </a:ln>
                  </pic:spPr>
                </pic:pic>
              </a:graphicData>
            </a:graphic>
          </wp:inline>
        </w:drawing>
      </w:r>
    </w:p>
    <w:p w:rsidR="00F051F9" w:rsidRPr="00F051F9" w:rsidRDefault="00F051F9" w:rsidP="00F051F9">
      <w:pPr>
        <w:spacing w:after="0" w:line="240" w:lineRule="auto"/>
        <w:rPr>
          <w:rFonts w:ascii="Verdana" w:eastAsia="Times New Roman" w:hAnsi="Verdana" w:cs="Times New Roman"/>
          <w:b/>
          <w:bCs/>
          <w:color w:val="333333"/>
          <w:sz w:val="14"/>
          <w:szCs w:val="14"/>
          <w:lang w:eastAsia="ru-RU"/>
        </w:rPr>
      </w:pPr>
      <w:r w:rsidRPr="00F051F9">
        <w:rPr>
          <w:rFonts w:ascii="Verdana" w:eastAsia="Times New Roman" w:hAnsi="Verdana" w:cs="Times New Roman"/>
          <w:b/>
          <w:bCs/>
          <w:color w:val="333333"/>
          <w:sz w:val="14"/>
          <w:szCs w:val="14"/>
          <w:lang w:eastAsia="ru-RU"/>
        </w:rPr>
        <w:t>где k - постоянная Больцмана;</w:t>
      </w:r>
      <w:r w:rsidRPr="00F051F9">
        <w:rPr>
          <w:rFonts w:ascii="Verdana" w:eastAsia="Times New Roman" w:hAnsi="Verdana" w:cs="Times New Roman"/>
          <w:b/>
          <w:bCs/>
          <w:color w:val="333333"/>
          <w:sz w:val="14"/>
          <w:szCs w:val="14"/>
          <w:lang w:eastAsia="ru-RU"/>
        </w:rPr>
        <w:br/>
        <w:t>Т - абсолютная температура; </w:t>
      </w:r>
      <w:r w:rsidRPr="00F051F9">
        <w:rPr>
          <w:rFonts w:ascii="Verdana" w:eastAsia="Times New Roman" w:hAnsi="Verdana" w:cs="Times New Roman"/>
          <w:b/>
          <w:bCs/>
          <w:color w:val="333333"/>
          <w:sz w:val="14"/>
          <w:szCs w:val="14"/>
          <w:lang w:eastAsia="ru-RU"/>
        </w:rPr>
        <w:br/>
      </w:r>
      <w:proofErr w:type="spellStart"/>
      <w:proofErr w:type="gramStart"/>
      <w:r w:rsidRPr="00F051F9">
        <w:rPr>
          <w:rFonts w:ascii="Verdana" w:eastAsia="Times New Roman" w:hAnsi="Verdana" w:cs="Times New Roman"/>
          <w:b/>
          <w:bCs/>
          <w:color w:val="333333"/>
          <w:sz w:val="14"/>
          <w:szCs w:val="14"/>
          <w:lang w:eastAsia="ru-RU"/>
        </w:rPr>
        <w:t>l</w:t>
      </w:r>
      <w:proofErr w:type="gramEnd"/>
      <w:r w:rsidRPr="00F051F9">
        <w:rPr>
          <w:rFonts w:ascii="Verdana" w:eastAsia="Times New Roman" w:hAnsi="Verdana" w:cs="Times New Roman"/>
          <w:b/>
          <w:bCs/>
          <w:color w:val="333333"/>
          <w:sz w:val="14"/>
          <w:szCs w:val="14"/>
          <w:lang w:eastAsia="ru-RU"/>
        </w:rPr>
        <w:t>о</w:t>
      </w:r>
      <w:proofErr w:type="spellEnd"/>
      <w:r w:rsidRPr="00F051F9">
        <w:rPr>
          <w:rFonts w:ascii="Verdana" w:eastAsia="Times New Roman" w:hAnsi="Verdana" w:cs="Times New Roman"/>
          <w:b/>
          <w:bCs/>
          <w:color w:val="333333"/>
          <w:sz w:val="14"/>
          <w:szCs w:val="14"/>
          <w:lang w:eastAsia="ru-RU"/>
        </w:rPr>
        <w:t xml:space="preserve"> - длина волны в вакууме; </w:t>
      </w:r>
      <w:r w:rsidRPr="00F051F9">
        <w:rPr>
          <w:rFonts w:ascii="Verdana" w:eastAsia="Times New Roman" w:hAnsi="Verdana" w:cs="Times New Roman"/>
          <w:b/>
          <w:bCs/>
          <w:color w:val="333333"/>
          <w:sz w:val="14"/>
          <w:szCs w:val="14"/>
          <w:lang w:eastAsia="ru-RU"/>
        </w:rPr>
        <w:br/>
        <w:t>n - показатель преломления.</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В ультрафиолетовой и видимой </w:t>
      </w:r>
      <w:proofErr w:type="gramStart"/>
      <w:r w:rsidRPr="00F051F9">
        <w:rPr>
          <w:rFonts w:ascii="Verdana" w:eastAsia="Times New Roman" w:hAnsi="Verdana" w:cs="Times New Roman"/>
          <w:sz w:val="16"/>
          <w:szCs w:val="16"/>
          <w:lang w:eastAsia="ru-RU"/>
        </w:rPr>
        <w:t>областях</w:t>
      </w:r>
      <w:proofErr w:type="gramEnd"/>
      <w:r w:rsidRPr="00F051F9">
        <w:rPr>
          <w:rFonts w:ascii="Verdana" w:eastAsia="Times New Roman" w:hAnsi="Verdana" w:cs="Times New Roman"/>
          <w:sz w:val="16"/>
          <w:szCs w:val="16"/>
          <w:lang w:eastAsia="ru-RU"/>
        </w:rPr>
        <w:t xml:space="preserve"> спектра так же, как и в инфракрасной, возможно появление постороннего примесного поглощения, которое ухудшает оптические свойства полимеров и может вызвать окраску. Примесные группы могут возникнуть не только в процессе полимеризации, но и в результате структурных превращений в полимере и при переработке или старении, что часто приводит к окрашиванию полимеров.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Значительные потери возникают при загрязнении материалов примесями, электронные переходы которых поглощают энергию в диапазоне 0,5-1,0 мкм. </w:t>
      </w:r>
      <w:proofErr w:type="gramStart"/>
      <w:r w:rsidRPr="00F051F9">
        <w:rPr>
          <w:rFonts w:ascii="Verdana" w:eastAsia="Times New Roman" w:hAnsi="Verdana" w:cs="Times New Roman"/>
          <w:sz w:val="16"/>
          <w:szCs w:val="16"/>
          <w:lang w:eastAsia="ru-RU"/>
        </w:rPr>
        <w:t>Из примесей следует отметить, прежде всего, гидроксильную группу и ионы переходных металлов - железа, хрома, меди, марганца, титана, ванадия, кобальта, никеля и пр.</w:t>
      </w:r>
      <w:proofErr w:type="gramEnd"/>
      <w:r w:rsidRPr="00F051F9">
        <w:rPr>
          <w:rFonts w:ascii="Verdana" w:eastAsia="Times New Roman" w:hAnsi="Verdana" w:cs="Times New Roman"/>
          <w:sz w:val="16"/>
          <w:szCs w:val="16"/>
          <w:lang w:eastAsia="ru-RU"/>
        </w:rPr>
        <w:t xml:space="preserve"> Влияние некоторых перечисленных примесей на затухание ПОВ довольно значительно. Причем наиболее критическими примесями являются ионы железа и хрома. Зависимость показателя преломления от длины волны для наиболее распространенных оптических полимерных материалов и неорганических стекол приведена на рис. 3.</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Pr>
          <w:rFonts w:ascii="Verdana" w:eastAsia="Times New Roman" w:hAnsi="Verdana" w:cs="Times New Roman"/>
          <w:noProof/>
          <w:sz w:val="16"/>
          <w:szCs w:val="16"/>
          <w:lang w:eastAsia="ru-RU"/>
        </w:rPr>
        <w:drawing>
          <wp:inline distT="0" distB="0" distL="0" distR="0" wp14:anchorId="1EE607F6" wp14:editId="79CC358A">
            <wp:extent cx="2381250" cy="1409700"/>
            <wp:effectExtent l="0" t="0" r="0" b="0"/>
            <wp:docPr id="2" name="Рисунок 2" descr="http://www.hyperline.ru/info/informost/images/po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yperline.ru/info/informost/images/pov-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409700"/>
                    </a:xfrm>
                    <a:prstGeom prst="rect">
                      <a:avLst/>
                    </a:prstGeom>
                    <a:noFill/>
                    <a:ln>
                      <a:noFill/>
                    </a:ln>
                  </pic:spPr>
                </pic:pic>
              </a:graphicData>
            </a:graphic>
          </wp:inline>
        </w:drawing>
      </w:r>
    </w:p>
    <w:p w:rsidR="00F051F9" w:rsidRPr="00F051F9" w:rsidRDefault="00F051F9" w:rsidP="00F051F9">
      <w:pPr>
        <w:spacing w:after="0" w:line="240" w:lineRule="auto"/>
        <w:rPr>
          <w:rFonts w:ascii="Verdana" w:eastAsia="Times New Roman" w:hAnsi="Verdana" w:cs="Times New Roman"/>
          <w:b/>
          <w:bCs/>
          <w:color w:val="333333"/>
          <w:sz w:val="14"/>
          <w:szCs w:val="14"/>
          <w:lang w:eastAsia="ru-RU"/>
        </w:rPr>
      </w:pPr>
      <w:r w:rsidRPr="00F051F9">
        <w:rPr>
          <w:rFonts w:ascii="Verdana" w:eastAsia="Times New Roman" w:hAnsi="Verdana" w:cs="Times New Roman"/>
          <w:b/>
          <w:bCs/>
          <w:color w:val="333333"/>
          <w:sz w:val="14"/>
          <w:szCs w:val="14"/>
          <w:lang w:eastAsia="ru-RU"/>
        </w:rPr>
        <w:t>Рис. 3. Зависимость показателя преломления (а) и дисперсии (б) различных веществ от длины волны. </w:t>
      </w:r>
      <w:r w:rsidRPr="00F051F9">
        <w:rPr>
          <w:rFonts w:ascii="Verdana" w:eastAsia="Times New Roman" w:hAnsi="Verdana" w:cs="Times New Roman"/>
          <w:b/>
          <w:bCs/>
          <w:color w:val="333333"/>
          <w:sz w:val="14"/>
          <w:szCs w:val="14"/>
          <w:lang w:eastAsia="ru-RU"/>
        </w:rPr>
        <w:br/>
        <w:t>1 - полиметилметакрилат; 2 - кварц; 3 - полистирол; 4 - флинт</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Изменение показателя преломления от температуры для прозрачных полимерных материалов составляет обычно (1-2)*10-4 на 1</w:t>
      </w:r>
      <w:proofErr w:type="gramStart"/>
      <w:r w:rsidRPr="00F051F9">
        <w:rPr>
          <w:rFonts w:ascii="Verdana" w:eastAsia="Times New Roman" w:hAnsi="Verdana" w:cs="Times New Roman"/>
          <w:sz w:val="16"/>
          <w:szCs w:val="16"/>
          <w:lang w:eastAsia="ru-RU"/>
        </w:rPr>
        <w:t>°С</w:t>
      </w:r>
      <w:proofErr w:type="gramEnd"/>
      <w:r w:rsidRPr="00F051F9">
        <w:rPr>
          <w:rFonts w:ascii="Verdana" w:eastAsia="Times New Roman" w:hAnsi="Verdana" w:cs="Times New Roman"/>
          <w:sz w:val="16"/>
          <w:szCs w:val="16"/>
          <w:lang w:eastAsia="ru-RU"/>
        </w:rPr>
        <w:t>, то есть на порядок выше соответствующего температурного коэффициента лучших неорганических стекол.</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Резкое увеличение дисперсии в сторону коротких волн (рис. 3, б) связано с влиянием края сильного поглощения в </w:t>
      </w:r>
      <w:proofErr w:type="gramStart"/>
      <w:r w:rsidRPr="00F051F9">
        <w:rPr>
          <w:rFonts w:ascii="Verdana" w:eastAsia="Times New Roman" w:hAnsi="Verdana" w:cs="Times New Roman"/>
          <w:sz w:val="16"/>
          <w:szCs w:val="16"/>
          <w:lang w:eastAsia="ru-RU"/>
        </w:rPr>
        <w:t>УФ-области</w:t>
      </w:r>
      <w:proofErr w:type="gramEnd"/>
      <w:r w:rsidRPr="00F051F9">
        <w:rPr>
          <w:rFonts w:ascii="Verdana" w:eastAsia="Times New Roman" w:hAnsi="Verdana" w:cs="Times New Roman"/>
          <w:sz w:val="16"/>
          <w:szCs w:val="16"/>
          <w:lang w:eastAsia="ru-RU"/>
        </w:rPr>
        <w:t xml:space="preserve">. </w:t>
      </w:r>
      <w:proofErr w:type="gramStart"/>
      <w:r w:rsidRPr="00F051F9">
        <w:rPr>
          <w:rFonts w:ascii="Verdana" w:eastAsia="Times New Roman" w:hAnsi="Verdana" w:cs="Times New Roman"/>
          <w:sz w:val="16"/>
          <w:szCs w:val="16"/>
          <w:lang w:eastAsia="ru-RU"/>
        </w:rPr>
        <w:t>Для полистирола этот край ближе к видимой области, чем для акриловых полимеров, поскольку последние обладают большей прозрачностью в УФ-области.</w:t>
      </w:r>
      <w:proofErr w:type="gramEnd"/>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Актуальной технической задачей является создание материалов с заданными значениями показателей преломления. Для этого можно использовать сополимеры, </w:t>
      </w:r>
      <w:proofErr w:type="gramStart"/>
      <w:r w:rsidRPr="00F051F9">
        <w:rPr>
          <w:rFonts w:ascii="Verdana" w:eastAsia="Times New Roman" w:hAnsi="Verdana" w:cs="Times New Roman"/>
          <w:sz w:val="16"/>
          <w:szCs w:val="16"/>
          <w:lang w:eastAsia="ru-RU"/>
        </w:rPr>
        <w:t>показатели</w:t>
      </w:r>
      <w:proofErr w:type="gramEnd"/>
      <w:r w:rsidRPr="00F051F9">
        <w:rPr>
          <w:rFonts w:ascii="Verdana" w:eastAsia="Times New Roman" w:hAnsi="Verdana" w:cs="Times New Roman"/>
          <w:sz w:val="16"/>
          <w:szCs w:val="16"/>
          <w:lang w:eastAsia="ru-RU"/>
        </w:rPr>
        <w:t xml:space="preserve"> преломления которых занимают промежуточное положение между значениями для </w:t>
      </w:r>
      <w:proofErr w:type="spellStart"/>
      <w:r w:rsidRPr="00F051F9">
        <w:rPr>
          <w:rFonts w:ascii="Verdana" w:eastAsia="Times New Roman" w:hAnsi="Verdana" w:cs="Times New Roman"/>
          <w:sz w:val="16"/>
          <w:szCs w:val="16"/>
          <w:lang w:eastAsia="ru-RU"/>
        </w:rPr>
        <w:t>гомополимера</w:t>
      </w:r>
      <w:proofErr w:type="spellEnd"/>
      <w:r w:rsidRPr="00F051F9">
        <w:rPr>
          <w:rFonts w:ascii="Verdana" w:eastAsia="Times New Roman" w:hAnsi="Verdana" w:cs="Times New Roman"/>
          <w:sz w:val="16"/>
          <w:szCs w:val="16"/>
          <w:lang w:eastAsia="ru-RU"/>
        </w:rPr>
        <w:t>.</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С целью повышения показателя преломления в полимерные материалы вводят ароматические кольца, галогены (кроме фтора). Уменьшение показателя преломления до минимальной величины достигается введением фтора.</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Показатель преломления зависит от метода полимеризации, влияющего на структуру полимера, от содержания </w:t>
      </w:r>
      <w:proofErr w:type="spellStart"/>
      <w:r w:rsidRPr="00F051F9">
        <w:rPr>
          <w:rFonts w:ascii="Verdana" w:eastAsia="Times New Roman" w:hAnsi="Verdana" w:cs="Times New Roman"/>
          <w:sz w:val="16"/>
          <w:szCs w:val="16"/>
          <w:lang w:eastAsia="ru-RU"/>
        </w:rPr>
        <w:t>незаполимеризовавшегося</w:t>
      </w:r>
      <w:proofErr w:type="spellEnd"/>
      <w:r w:rsidRPr="00F051F9">
        <w:rPr>
          <w:rFonts w:ascii="Verdana" w:eastAsia="Times New Roman" w:hAnsi="Verdana" w:cs="Times New Roman"/>
          <w:sz w:val="16"/>
          <w:szCs w:val="16"/>
          <w:lang w:eastAsia="ru-RU"/>
        </w:rPr>
        <w:t xml:space="preserve"> мономера и других факторов. Диффузия остаточного мономера к поверхности образца и его испарение с поверхности могут приводить к неоднородности материала по показателю преломления. Как правило, колебания показателя преломления проявляются в четвертом десятичном знаке.</w:t>
      </w:r>
    </w:p>
    <w:p w:rsidR="00F051F9" w:rsidRPr="00F051F9" w:rsidRDefault="00F051F9" w:rsidP="00F051F9">
      <w:pPr>
        <w:spacing w:before="200" w:after="0" w:line="240" w:lineRule="auto"/>
        <w:outlineLvl w:val="3"/>
        <w:rPr>
          <w:rFonts w:ascii="Verdana" w:eastAsia="Times New Roman" w:hAnsi="Verdana" w:cs="Times New Roman"/>
          <w:b/>
          <w:bCs/>
          <w:color w:val="064D95"/>
          <w:sz w:val="18"/>
          <w:szCs w:val="18"/>
          <w:lang w:eastAsia="ru-RU"/>
        </w:rPr>
      </w:pPr>
      <w:r w:rsidRPr="00F051F9">
        <w:rPr>
          <w:rFonts w:ascii="Verdana" w:eastAsia="Times New Roman" w:hAnsi="Verdana" w:cs="Times New Roman"/>
          <w:b/>
          <w:bCs/>
          <w:color w:val="064D95"/>
          <w:sz w:val="18"/>
          <w:szCs w:val="18"/>
          <w:lang w:eastAsia="ru-RU"/>
        </w:rPr>
        <w:t>Влияние температуры на характеристики полимеров для ПОВ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Применение ПОВ в автомобилестроении и аэрокосмической технике требует обеспечения их длительной эксплуатации при температурах 80-140°С. Возможность работы полимера при повышенной температуре определяется температурой стеклования </w:t>
      </w:r>
      <w:proofErr w:type="spellStart"/>
      <w:r w:rsidRPr="00F051F9">
        <w:rPr>
          <w:rFonts w:ascii="Verdana" w:eastAsia="Times New Roman" w:hAnsi="Verdana" w:cs="Times New Roman"/>
          <w:sz w:val="16"/>
          <w:szCs w:val="16"/>
          <w:lang w:eastAsia="ru-RU"/>
        </w:rPr>
        <w:t>Т</w:t>
      </w:r>
      <w:proofErr w:type="gramStart"/>
      <w:r w:rsidRPr="00F051F9">
        <w:rPr>
          <w:rFonts w:ascii="Verdana" w:eastAsia="Times New Roman" w:hAnsi="Verdana" w:cs="Times New Roman"/>
          <w:sz w:val="16"/>
          <w:szCs w:val="16"/>
          <w:lang w:eastAsia="ru-RU"/>
        </w:rPr>
        <w:t>g</w:t>
      </w:r>
      <w:proofErr w:type="spellEnd"/>
      <w:proofErr w:type="gramEnd"/>
      <w:r w:rsidRPr="00F051F9">
        <w:rPr>
          <w:rFonts w:ascii="Verdana" w:eastAsia="Times New Roman" w:hAnsi="Verdana" w:cs="Times New Roman"/>
          <w:sz w:val="16"/>
          <w:szCs w:val="16"/>
          <w:lang w:eastAsia="ru-RU"/>
        </w:rPr>
        <w:t xml:space="preserve">. Для полистирола и полиметилметакрилата </w:t>
      </w:r>
      <w:proofErr w:type="spellStart"/>
      <w:r w:rsidRPr="00F051F9">
        <w:rPr>
          <w:rFonts w:ascii="Verdana" w:eastAsia="Times New Roman" w:hAnsi="Verdana" w:cs="Times New Roman"/>
          <w:sz w:val="16"/>
          <w:szCs w:val="16"/>
          <w:lang w:eastAsia="ru-RU"/>
        </w:rPr>
        <w:t>Т</w:t>
      </w:r>
      <w:proofErr w:type="gramStart"/>
      <w:r w:rsidRPr="00F051F9">
        <w:rPr>
          <w:rFonts w:ascii="Verdana" w:eastAsia="Times New Roman" w:hAnsi="Verdana" w:cs="Times New Roman"/>
          <w:sz w:val="16"/>
          <w:szCs w:val="16"/>
          <w:lang w:eastAsia="ru-RU"/>
        </w:rPr>
        <w:t>g</w:t>
      </w:r>
      <w:proofErr w:type="spellEnd"/>
      <w:proofErr w:type="gramEnd"/>
      <w:r w:rsidRPr="00F051F9">
        <w:rPr>
          <w:rFonts w:ascii="Verdana" w:eastAsia="Times New Roman" w:hAnsi="Verdana" w:cs="Times New Roman"/>
          <w:sz w:val="16"/>
          <w:szCs w:val="16"/>
          <w:lang w:eastAsia="ru-RU"/>
        </w:rPr>
        <w:t xml:space="preserve"> равна 100-105°С. </w:t>
      </w:r>
      <w:r w:rsidRPr="00F051F9">
        <w:rPr>
          <w:rFonts w:ascii="Verdana" w:eastAsia="Times New Roman" w:hAnsi="Verdana" w:cs="Times New Roman"/>
          <w:sz w:val="16"/>
          <w:szCs w:val="16"/>
          <w:lang w:eastAsia="ru-RU"/>
        </w:rPr>
        <w:lastRenderedPageBreak/>
        <w:t xml:space="preserve">Однако наличие в этих материалах даже 1% свободного мономера оказывает на них пластифицирующее действие, которое уменьшает </w:t>
      </w:r>
      <w:proofErr w:type="spellStart"/>
      <w:r w:rsidRPr="00F051F9">
        <w:rPr>
          <w:rFonts w:ascii="Verdana" w:eastAsia="Times New Roman" w:hAnsi="Verdana" w:cs="Times New Roman"/>
          <w:sz w:val="16"/>
          <w:szCs w:val="16"/>
          <w:lang w:eastAsia="ru-RU"/>
        </w:rPr>
        <w:t>Тg</w:t>
      </w:r>
      <w:proofErr w:type="spellEnd"/>
      <w:r w:rsidRPr="00F051F9">
        <w:rPr>
          <w:rFonts w:ascii="Verdana" w:eastAsia="Times New Roman" w:hAnsi="Verdana" w:cs="Times New Roman"/>
          <w:sz w:val="16"/>
          <w:szCs w:val="16"/>
          <w:lang w:eastAsia="ru-RU"/>
        </w:rPr>
        <w:t xml:space="preserve"> до 90°С и даже ниже.</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proofErr w:type="spellStart"/>
      <w:r w:rsidRPr="00F051F9">
        <w:rPr>
          <w:rFonts w:ascii="Verdana" w:eastAsia="Times New Roman" w:hAnsi="Verdana" w:cs="Times New Roman"/>
          <w:sz w:val="16"/>
          <w:szCs w:val="16"/>
          <w:lang w:eastAsia="ru-RU"/>
        </w:rPr>
        <w:t>Рэлеевские</w:t>
      </w:r>
      <w:proofErr w:type="spellEnd"/>
      <w:r w:rsidRPr="00F051F9">
        <w:rPr>
          <w:rFonts w:ascii="Verdana" w:eastAsia="Times New Roman" w:hAnsi="Verdana" w:cs="Times New Roman"/>
          <w:sz w:val="16"/>
          <w:szCs w:val="16"/>
          <w:lang w:eastAsia="ru-RU"/>
        </w:rPr>
        <w:t xml:space="preserve"> потери увеличиваются с повышением температуры, однако этот процесс до </w:t>
      </w:r>
      <w:proofErr w:type="spellStart"/>
      <w:r w:rsidRPr="00F051F9">
        <w:rPr>
          <w:rFonts w:ascii="Verdana" w:eastAsia="Times New Roman" w:hAnsi="Verdana" w:cs="Times New Roman"/>
          <w:sz w:val="16"/>
          <w:szCs w:val="16"/>
          <w:lang w:eastAsia="ru-RU"/>
        </w:rPr>
        <w:t>Т</w:t>
      </w:r>
      <w:proofErr w:type="gramStart"/>
      <w:r w:rsidRPr="00F051F9">
        <w:rPr>
          <w:rFonts w:ascii="Verdana" w:eastAsia="Times New Roman" w:hAnsi="Verdana" w:cs="Times New Roman"/>
          <w:sz w:val="16"/>
          <w:szCs w:val="16"/>
          <w:lang w:eastAsia="ru-RU"/>
        </w:rPr>
        <w:t>g</w:t>
      </w:r>
      <w:proofErr w:type="spellEnd"/>
      <w:proofErr w:type="gramEnd"/>
      <w:r w:rsidRPr="00F051F9">
        <w:rPr>
          <w:rFonts w:ascii="Verdana" w:eastAsia="Times New Roman" w:hAnsi="Verdana" w:cs="Times New Roman"/>
          <w:sz w:val="16"/>
          <w:szCs w:val="16"/>
          <w:lang w:eastAsia="ru-RU"/>
        </w:rPr>
        <w:t xml:space="preserve"> незначителен. Увеличение потерь на рассеяние является процессом обратимым, однако, воздействие повышенной температуры в течение длительного периода времени может привести к окислению материала и уменьшению прозрачности, особенно в </w:t>
      </w:r>
      <w:proofErr w:type="gramStart"/>
      <w:r w:rsidRPr="00F051F9">
        <w:rPr>
          <w:rFonts w:ascii="Verdana" w:eastAsia="Times New Roman" w:hAnsi="Verdana" w:cs="Times New Roman"/>
          <w:sz w:val="16"/>
          <w:szCs w:val="16"/>
          <w:lang w:eastAsia="ru-RU"/>
        </w:rPr>
        <w:t>УФ-области</w:t>
      </w:r>
      <w:proofErr w:type="gramEnd"/>
      <w:r w:rsidRPr="00F051F9">
        <w:rPr>
          <w:rFonts w:ascii="Verdana" w:eastAsia="Times New Roman" w:hAnsi="Verdana" w:cs="Times New Roman"/>
          <w:sz w:val="16"/>
          <w:szCs w:val="16"/>
          <w:lang w:eastAsia="ru-RU"/>
        </w:rPr>
        <w:t xml:space="preserve"> спектра.</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Повышенная температура отрицательно влияет на механическую прочность ПОВ и ускоряет процессы релаксации. Последний процесс - установление термодинамического равновесия (полного или частичного) - необратимый.</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При создании теплостойких полимеров для ПОВ необходимо уделять внимание связи между </w:t>
      </w:r>
      <w:proofErr w:type="spellStart"/>
      <w:r w:rsidRPr="00F051F9">
        <w:rPr>
          <w:rFonts w:ascii="Verdana" w:eastAsia="Times New Roman" w:hAnsi="Verdana" w:cs="Times New Roman"/>
          <w:sz w:val="16"/>
          <w:szCs w:val="16"/>
          <w:lang w:eastAsia="ru-RU"/>
        </w:rPr>
        <w:t>Т</w:t>
      </w:r>
      <w:proofErr w:type="gramStart"/>
      <w:r w:rsidRPr="00F051F9">
        <w:rPr>
          <w:rFonts w:ascii="Verdana" w:eastAsia="Times New Roman" w:hAnsi="Verdana" w:cs="Times New Roman"/>
          <w:sz w:val="16"/>
          <w:szCs w:val="16"/>
          <w:lang w:eastAsia="ru-RU"/>
        </w:rPr>
        <w:t>g</w:t>
      </w:r>
      <w:proofErr w:type="spellEnd"/>
      <w:proofErr w:type="gramEnd"/>
      <w:r w:rsidRPr="00F051F9">
        <w:rPr>
          <w:rFonts w:ascii="Verdana" w:eastAsia="Times New Roman" w:hAnsi="Verdana" w:cs="Times New Roman"/>
          <w:sz w:val="16"/>
          <w:szCs w:val="16"/>
          <w:lang w:eastAsia="ru-RU"/>
        </w:rPr>
        <w:t xml:space="preserve"> и эластичностью материала. Эта связь очень сложна и определяется не только молекулярным весом и его распределением, но и образованием сетки волосных трещин, механизмом повышения прочности за счет ориентации молекул. Полимеры с малым значением </w:t>
      </w:r>
      <w:proofErr w:type="spellStart"/>
      <w:r w:rsidRPr="00F051F9">
        <w:rPr>
          <w:rFonts w:ascii="Verdana" w:eastAsia="Times New Roman" w:hAnsi="Verdana" w:cs="Times New Roman"/>
          <w:sz w:val="16"/>
          <w:szCs w:val="16"/>
          <w:lang w:eastAsia="ru-RU"/>
        </w:rPr>
        <w:t>Т</w:t>
      </w:r>
      <w:proofErr w:type="gramStart"/>
      <w:r w:rsidRPr="00F051F9">
        <w:rPr>
          <w:rFonts w:ascii="Verdana" w:eastAsia="Times New Roman" w:hAnsi="Verdana" w:cs="Times New Roman"/>
          <w:sz w:val="16"/>
          <w:szCs w:val="16"/>
          <w:lang w:eastAsia="ru-RU"/>
        </w:rPr>
        <w:t>g</w:t>
      </w:r>
      <w:proofErr w:type="spellEnd"/>
      <w:proofErr w:type="gramEnd"/>
      <w:r w:rsidRPr="00F051F9">
        <w:rPr>
          <w:rFonts w:ascii="Verdana" w:eastAsia="Times New Roman" w:hAnsi="Verdana" w:cs="Times New Roman"/>
          <w:sz w:val="16"/>
          <w:szCs w:val="16"/>
          <w:lang w:eastAsia="ru-RU"/>
        </w:rPr>
        <w:t xml:space="preserve"> имеют при комнатной температуре более высокую эластичность, чем полимеры с высоким значением </w:t>
      </w:r>
      <w:proofErr w:type="spellStart"/>
      <w:r w:rsidRPr="00F051F9">
        <w:rPr>
          <w:rFonts w:ascii="Verdana" w:eastAsia="Times New Roman" w:hAnsi="Verdana" w:cs="Times New Roman"/>
          <w:sz w:val="16"/>
          <w:szCs w:val="16"/>
          <w:lang w:eastAsia="ru-RU"/>
        </w:rPr>
        <w:t>Тg</w:t>
      </w:r>
      <w:proofErr w:type="spellEnd"/>
      <w:r w:rsidRPr="00F051F9">
        <w:rPr>
          <w:rFonts w:ascii="Verdana" w:eastAsia="Times New Roman" w:hAnsi="Verdana" w:cs="Times New Roman"/>
          <w:sz w:val="16"/>
          <w:szCs w:val="16"/>
          <w:lang w:eastAsia="ru-RU"/>
        </w:rPr>
        <w:t>.</w:t>
      </w:r>
    </w:p>
    <w:p w:rsidR="00F051F9" w:rsidRPr="00F051F9" w:rsidRDefault="00F051F9" w:rsidP="00F051F9">
      <w:pPr>
        <w:spacing w:before="200" w:after="0" w:line="240" w:lineRule="auto"/>
        <w:outlineLvl w:val="3"/>
        <w:rPr>
          <w:rFonts w:ascii="Verdana" w:eastAsia="Times New Roman" w:hAnsi="Verdana" w:cs="Times New Roman"/>
          <w:b/>
          <w:bCs/>
          <w:color w:val="064D95"/>
          <w:sz w:val="18"/>
          <w:szCs w:val="18"/>
          <w:lang w:eastAsia="ru-RU"/>
        </w:rPr>
      </w:pPr>
      <w:r w:rsidRPr="00F051F9">
        <w:rPr>
          <w:rFonts w:ascii="Verdana" w:eastAsia="Times New Roman" w:hAnsi="Verdana" w:cs="Times New Roman"/>
          <w:b/>
          <w:bCs/>
          <w:color w:val="064D95"/>
          <w:sz w:val="18"/>
          <w:szCs w:val="18"/>
          <w:lang w:eastAsia="ru-RU"/>
        </w:rPr>
        <w:t>Материалы, применяемые для изготовления ПОВ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Химические формулы мономеров, из которых получены оптические полимерные материалы и </w:t>
      </w:r>
      <w:proofErr w:type="spellStart"/>
      <w:r w:rsidRPr="00F051F9">
        <w:rPr>
          <w:rFonts w:ascii="Verdana" w:eastAsia="Times New Roman" w:hAnsi="Verdana" w:cs="Times New Roman"/>
          <w:sz w:val="16"/>
          <w:szCs w:val="16"/>
          <w:lang w:eastAsia="ru-RU"/>
        </w:rPr>
        <w:t>световоды</w:t>
      </w:r>
      <w:proofErr w:type="spellEnd"/>
      <w:r w:rsidRPr="00F051F9">
        <w:rPr>
          <w:rFonts w:ascii="Verdana" w:eastAsia="Times New Roman" w:hAnsi="Verdana" w:cs="Times New Roman"/>
          <w:sz w:val="16"/>
          <w:szCs w:val="16"/>
          <w:lang w:eastAsia="ru-RU"/>
        </w:rPr>
        <w:t>, приведены в таблице.</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Pr>
          <w:rFonts w:ascii="Verdana" w:eastAsia="Times New Roman" w:hAnsi="Verdana" w:cs="Times New Roman"/>
          <w:noProof/>
          <w:sz w:val="16"/>
          <w:szCs w:val="16"/>
          <w:lang w:eastAsia="ru-RU"/>
        </w:rPr>
        <w:drawing>
          <wp:inline distT="0" distB="0" distL="0" distR="0" wp14:anchorId="2A2EF2C9" wp14:editId="6624C20A">
            <wp:extent cx="4572000" cy="1190625"/>
            <wp:effectExtent l="0" t="0" r="0" b="9525"/>
            <wp:docPr id="1" name="Рисунок 1" descr="http://www.hyperline.ru/info/informost/images/po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yperline.ru/info/informost/images/pov-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190625"/>
                    </a:xfrm>
                    <a:prstGeom prst="rect">
                      <a:avLst/>
                    </a:prstGeom>
                    <a:noFill/>
                    <a:ln>
                      <a:noFill/>
                    </a:ln>
                  </pic:spPr>
                </pic:pic>
              </a:graphicData>
            </a:graphic>
          </wp:inline>
        </w:drawing>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Одной из основных проблем при разработке технологии изготовления ПОВ является выбор исходных материалов. До настоящего времени единой схемы выбора не существует. Можно считать, что решающее значение имеют атомный состав, молекулярная структура и степень чистоты материалов. Эти факторы определяют весь комплекс термодинамических, физико-механических и оптических свойств полимеров для ПОВ. Материалы должны обладать высокой степенью аморфности, обеспечивающей отсутствие способности к </w:t>
      </w:r>
      <w:proofErr w:type="gramStart"/>
      <w:r w:rsidRPr="00F051F9">
        <w:rPr>
          <w:rFonts w:ascii="Verdana" w:eastAsia="Times New Roman" w:hAnsi="Verdana" w:cs="Times New Roman"/>
          <w:sz w:val="16"/>
          <w:szCs w:val="16"/>
          <w:lang w:eastAsia="ru-RU"/>
        </w:rPr>
        <w:t>кристаллизации</w:t>
      </w:r>
      <w:proofErr w:type="gramEnd"/>
      <w:r w:rsidRPr="00F051F9">
        <w:rPr>
          <w:rFonts w:ascii="Verdana" w:eastAsia="Times New Roman" w:hAnsi="Verdana" w:cs="Times New Roman"/>
          <w:sz w:val="16"/>
          <w:szCs w:val="16"/>
          <w:lang w:eastAsia="ru-RU"/>
        </w:rPr>
        <w:t xml:space="preserve"> как в условиях эксплуатации, так и при воздействии низких и высоких температур, механических деформаций (растяжение, изгиб, сжатие), которым подвергаются оптические волокна при изготовлении. Высокая степень аморфности способствует достижению полимерами идеального стеклообразного состояния с высоким светопропусканием и минимальным рассеянием, что особенно важно при использовании ПОВ </w:t>
      </w:r>
      <w:proofErr w:type="gramStart"/>
      <w:r w:rsidRPr="00F051F9">
        <w:rPr>
          <w:rFonts w:ascii="Verdana" w:eastAsia="Times New Roman" w:hAnsi="Verdana" w:cs="Times New Roman"/>
          <w:sz w:val="16"/>
          <w:szCs w:val="16"/>
          <w:lang w:eastAsia="ru-RU"/>
        </w:rPr>
        <w:t>в</w:t>
      </w:r>
      <w:proofErr w:type="gramEnd"/>
      <w:r w:rsidRPr="00F051F9">
        <w:rPr>
          <w:rFonts w:ascii="Verdana" w:eastAsia="Times New Roman" w:hAnsi="Verdana" w:cs="Times New Roman"/>
          <w:sz w:val="16"/>
          <w:szCs w:val="16"/>
          <w:lang w:eastAsia="ru-RU"/>
        </w:rPr>
        <w:t xml:space="preserve"> видимой и УФ-области спектра.</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Атомный состав и молекулярная структура обусловливают реологические свойства полимеров. Влияние молекулярно-массового распределения на свойства ПОВ пока еще детально не изучено. Материалы для ПОВ, кроме рассмотренных выше требований, </w:t>
      </w:r>
      <w:proofErr w:type="spellStart"/>
      <w:r w:rsidRPr="00F051F9">
        <w:rPr>
          <w:rFonts w:ascii="Verdana" w:eastAsia="Times New Roman" w:hAnsi="Verdana" w:cs="Times New Roman"/>
          <w:sz w:val="16"/>
          <w:szCs w:val="16"/>
          <w:lang w:eastAsia="ru-RU"/>
        </w:rPr>
        <w:t>должы</w:t>
      </w:r>
      <w:proofErr w:type="spellEnd"/>
      <w:r w:rsidRPr="00F051F9">
        <w:rPr>
          <w:rFonts w:ascii="Verdana" w:eastAsia="Times New Roman" w:hAnsi="Verdana" w:cs="Times New Roman"/>
          <w:sz w:val="16"/>
          <w:szCs w:val="16"/>
          <w:lang w:eastAsia="ru-RU"/>
        </w:rPr>
        <w:t xml:space="preserve"> быть взаимно совместимы, так как ПОВ являются двух- или многокомпонентными изделиями. Материалы сердцевины и оптической оболочки должны совмещаться по реологическим характеристикам. Соответствие этих материалов по реологии особенно важно при изготовлении ПОВ методом экструзии.</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Для того чтобы в процессе получения ПОВ была сформирована бездефектная граница раздела, полимеры должны иметь высокие адгезионные свойства. В то же время материалы должны обладать взаимной химической индифферентностью и малой растворимостью. В противном случае произойдет размывание отражающей границы раздела сред, что приведет к высоким потерям на излучение. Материалы сердцевины и оптической оболочки должны совмещаться между собой по ТКЛР. Если ТКЛР оболочки меньше, чем у сердцевины, оболочка находится в сжатом состоянии, что повышает механическую прочность ПОВ.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Количество материалов, применяемых при изготовлении ПОВ, достаточно велико. ПОВ изготавливают путем комбинирования этих материалов, один из которых используют для получения сердцевины, а другой для получения оптической оболочки.</w:t>
      </w:r>
    </w:p>
    <w:p w:rsidR="00F051F9" w:rsidRPr="00F051F9" w:rsidRDefault="00F051F9" w:rsidP="00F051F9">
      <w:pPr>
        <w:spacing w:before="200" w:after="0" w:line="240" w:lineRule="auto"/>
        <w:outlineLvl w:val="3"/>
        <w:rPr>
          <w:rFonts w:ascii="Verdana" w:eastAsia="Times New Roman" w:hAnsi="Verdana" w:cs="Times New Roman"/>
          <w:b/>
          <w:bCs/>
          <w:color w:val="064D95"/>
          <w:sz w:val="18"/>
          <w:szCs w:val="18"/>
          <w:lang w:eastAsia="ru-RU"/>
        </w:rPr>
      </w:pPr>
      <w:r w:rsidRPr="00F051F9">
        <w:rPr>
          <w:rFonts w:ascii="Verdana" w:eastAsia="Times New Roman" w:hAnsi="Verdana" w:cs="Times New Roman"/>
          <w:b/>
          <w:bCs/>
          <w:color w:val="064D95"/>
          <w:sz w:val="18"/>
          <w:szCs w:val="18"/>
          <w:lang w:eastAsia="ru-RU"/>
        </w:rPr>
        <w:t>Материалы для сердцевины ПОВ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Одно из первых мест среди прозрачных полимерных полимеров занимает полиметилметакрилат (ПММА). Отличительной его характеристикой является высокая прозрачность и </w:t>
      </w:r>
      <w:proofErr w:type="spellStart"/>
      <w:r w:rsidRPr="00F051F9">
        <w:rPr>
          <w:rFonts w:ascii="Verdana" w:eastAsia="Times New Roman" w:hAnsi="Verdana" w:cs="Times New Roman"/>
          <w:sz w:val="16"/>
          <w:szCs w:val="16"/>
          <w:lang w:eastAsia="ru-RU"/>
        </w:rPr>
        <w:t>атмосферостойкость</w:t>
      </w:r>
      <w:proofErr w:type="spellEnd"/>
      <w:r w:rsidRPr="00F051F9">
        <w:rPr>
          <w:rFonts w:ascii="Verdana" w:eastAsia="Times New Roman" w:hAnsi="Verdana" w:cs="Times New Roman"/>
          <w:sz w:val="16"/>
          <w:szCs w:val="16"/>
          <w:lang w:eastAsia="ru-RU"/>
        </w:rPr>
        <w:t xml:space="preserve"> (по сравнению с другими прозрачными полимерами). </w:t>
      </w:r>
      <w:proofErr w:type="spellStart"/>
      <w:r w:rsidRPr="00F051F9">
        <w:rPr>
          <w:rFonts w:ascii="Verdana" w:eastAsia="Times New Roman" w:hAnsi="Verdana" w:cs="Times New Roman"/>
          <w:sz w:val="16"/>
          <w:szCs w:val="16"/>
          <w:lang w:eastAsia="ru-RU"/>
        </w:rPr>
        <w:t>Термостабильность</w:t>
      </w:r>
      <w:proofErr w:type="spellEnd"/>
      <w:r w:rsidRPr="00F051F9">
        <w:rPr>
          <w:rFonts w:ascii="Verdana" w:eastAsia="Times New Roman" w:hAnsi="Verdana" w:cs="Times New Roman"/>
          <w:sz w:val="16"/>
          <w:szCs w:val="16"/>
          <w:lang w:eastAsia="ru-RU"/>
        </w:rPr>
        <w:t xml:space="preserve"> ПММА определяется реакцией деполимеризации. </w:t>
      </w:r>
      <w:r w:rsidRPr="00F051F9">
        <w:rPr>
          <w:rFonts w:ascii="Verdana" w:eastAsia="Times New Roman" w:hAnsi="Verdana" w:cs="Times New Roman"/>
          <w:sz w:val="16"/>
          <w:szCs w:val="16"/>
          <w:lang w:eastAsia="ru-RU"/>
        </w:rPr>
        <w:lastRenderedPageBreak/>
        <w:t xml:space="preserve">Интенсивная деструкция ПММА </w:t>
      </w:r>
      <w:proofErr w:type="gramStart"/>
      <w:r w:rsidRPr="00F051F9">
        <w:rPr>
          <w:rFonts w:ascii="Verdana" w:eastAsia="Times New Roman" w:hAnsi="Verdana" w:cs="Times New Roman"/>
          <w:sz w:val="16"/>
          <w:szCs w:val="16"/>
          <w:lang w:eastAsia="ru-RU"/>
        </w:rPr>
        <w:t>происходит при 250°С. Гораздо раньше наблюдается</w:t>
      </w:r>
      <w:proofErr w:type="gramEnd"/>
      <w:r w:rsidRPr="00F051F9">
        <w:rPr>
          <w:rFonts w:ascii="Verdana" w:eastAsia="Times New Roman" w:hAnsi="Verdana" w:cs="Times New Roman"/>
          <w:sz w:val="16"/>
          <w:szCs w:val="16"/>
          <w:lang w:eastAsia="ru-RU"/>
        </w:rPr>
        <w:t xml:space="preserve"> выделение летучих компонентов и образование пузырей. При температуре выше 230</w:t>
      </w:r>
      <w:proofErr w:type="gramStart"/>
      <w:r w:rsidRPr="00F051F9">
        <w:rPr>
          <w:rFonts w:ascii="Verdana" w:eastAsia="Times New Roman" w:hAnsi="Verdana" w:cs="Times New Roman"/>
          <w:sz w:val="16"/>
          <w:szCs w:val="16"/>
          <w:lang w:eastAsia="ru-RU"/>
        </w:rPr>
        <w:t>°С</w:t>
      </w:r>
      <w:proofErr w:type="gramEnd"/>
      <w:r w:rsidRPr="00F051F9">
        <w:rPr>
          <w:rFonts w:ascii="Verdana" w:eastAsia="Times New Roman" w:hAnsi="Verdana" w:cs="Times New Roman"/>
          <w:sz w:val="16"/>
          <w:szCs w:val="16"/>
          <w:lang w:eastAsia="ru-RU"/>
        </w:rPr>
        <w:t xml:space="preserve"> появляется желтое окрашивание.</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Недостатком ПММА является значительная краевая неоднородность (градиент показателя преломления), объясняемая испарением остаточного мономера и поглощением влаги. С целью повышения теплостойкости ПММА модифицирует используя: </w:t>
      </w:r>
      <w:proofErr w:type="spellStart"/>
      <w:r w:rsidRPr="00F051F9">
        <w:rPr>
          <w:rFonts w:ascii="Verdana" w:eastAsia="Times New Roman" w:hAnsi="Verdana" w:cs="Times New Roman"/>
          <w:sz w:val="16"/>
          <w:szCs w:val="16"/>
          <w:lang w:eastAsia="ru-RU"/>
        </w:rPr>
        <w:t>сополимеризацию</w:t>
      </w:r>
      <w:proofErr w:type="spellEnd"/>
      <w:r w:rsidRPr="00F051F9">
        <w:rPr>
          <w:rFonts w:ascii="Verdana" w:eastAsia="Times New Roman" w:hAnsi="Verdana" w:cs="Times New Roman"/>
          <w:sz w:val="16"/>
          <w:szCs w:val="16"/>
          <w:lang w:eastAsia="ru-RU"/>
        </w:rPr>
        <w:t xml:space="preserve"> метилметакрилата с a-метилстиролом; растворение поли-</w:t>
      </w:r>
      <w:proofErr w:type="gramStart"/>
      <w:r w:rsidRPr="00F051F9">
        <w:rPr>
          <w:rFonts w:ascii="Verdana" w:eastAsia="Times New Roman" w:hAnsi="Verdana" w:cs="Times New Roman"/>
          <w:sz w:val="16"/>
          <w:szCs w:val="16"/>
          <w:lang w:eastAsia="ru-RU"/>
        </w:rPr>
        <w:t>a</w:t>
      </w:r>
      <w:proofErr w:type="gramEnd"/>
      <w:r w:rsidRPr="00F051F9">
        <w:rPr>
          <w:rFonts w:ascii="Verdana" w:eastAsia="Times New Roman" w:hAnsi="Verdana" w:cs="Times New Roman"/>
          <w:sz w:val="16"/>
          <w:szCs w:val="16"/>
          <w:lang w:eastAsia="ru-RU"/>
        </w:rPr>
        <w:t xml:space="preserve">-метилстирола в </w:t>
      </w:r>
      <w:proofErr w:type="spellStart"/>
      <w:r w:rsidRPr="00F051F9">
        <w:rPr>
          <w:rFonts w:ascii="Verdana" w:eastAsia="Times New Roman" w:hAnsi="Verdana" w:cs="Times New Roman"/>
          <w:sz w:val="16"/>
          <w:szCs w:val="16"/>
          <w:lang w:eastAsia="ru-RU"/>
        </w:rPr>
        <w:t>мономерном</w:t>
      </w:r>
      <w:proofErr w:type="spellEnd"/>
      <w:r w:rsidRPr="00F051F9">
        <w:rPr>
          <w:rFonts w:ascii="Verdana" w:eastAsia="Times New Roman" w:hAnsi="Verdana" w:cs="Times New Roman"/>
          <w:sz w:val="16"/>
          <w:szCs w:val="16"/>
          <w:lang w:eastAsia="ru-RU"/>
        </w:rPr>
        <w:t xml:space="preserve"> метилметакрилате с дальнейшей полимеризацией метилметакрилата; </w:t>
      </w:r>
      <w:proofErr w:type="spellStart"/>
      <w:r w:rsidRPr="00F051F9">
        <w:rPr>
          <w:rFonts w:ascii="Verdana" w:eastAsia="Times New Roman" w:hAnsi="Verdana" w:cs="Times New Roman"/>
          <w:sz w:val="16"/>
          <w:szCs w:val="16"/>
          <w:lang w:eastAsia="ru-RU"/>
        </w:rPr>
        <w:t>сополимеризацию</w:t>
      </w:r>
      <w:proofErr w:type="spellEnd"/>
      <w:r w:rsidRPr="00F051F9">
        <w:rPr>
          <w:rFonts w:ascii="Verdana" w:eastAsia="Times New Roman" w:hAnsi="Verdana" w:cs="Times New Roman"/>
          <w:sz w:val="16"/>
          <w:szCs w:val="16"/>
          <w:lang w:eastAsia="ru-RU"/>
        </w:rPr>
        <w:t xml:space="preserve"> метилметакрилата с </w:t>
      </w:r>
      <w:proofErr w:type="spellStart"/>
      <w:r w:rsidRPr="00F051F9">
        <w:rPr>
          <w:rFonts w:ascii="Verdana" w:eastAsia="Times New Roman" w:hAnsi="Verdana" w:cs="Times New Roman"/>
          <w:sz w:val="16"/>
          <w:szCs w:val="16"/>
          <w:lang w:eastAsia="ru-RU"/>
        </w:rPr>
        <w:t>амидом</w:t>
      </w:r>
      <w:proofErr w:type="spellEnd"/>
      <w:r w:rsidRPr="00F051F9">
        <w:rPr>
          <w:rFonts w:ascii="Verdana" w:eastAsia="Times New Roman" w:hAnsi="Verdana" w:cs="Times New Roman"/>
          <w:sz w:val="16"/>
          <w:szCs w:val="16"/>
          <w:lang w:eastAsia="ru-RU"/>
        </w:rPr>
        <w:t xml:space="preserve"> N-</w:t>
      </w:r>
      <w:proofErr w:type="spellStart"/>
      <w:r w:rsidRPr="00F051F9">
        <w:rPr>
          <w:rFonts w:ascii="Verdana" w:eastAsia="Times New Roman" w:hAnsi="Verdana" w:cs="Times New Roman"/>
          <w:sz w:val="16"/>
          <w:szCs w:val="16"/>
          <w:lang w:eastAsia="ru-RU"/>
        </w:rPr>
        <w:t>аллималеиновой</w:t>
      </w:r>
      <w:proofErr w:type="spellEnd"/>
      <w:r w:rsidRPr="00F051F9">
        <w:rPr>
          <w:rFonts w:ascii="Verdana" w:eastAsia="Times New Roman" w:hAnsi="Verdana" w:cs="Times New Roman"/>
          <w:sz w:val="16"/>
          <w:szCs w:val="16"/>
          <w:lang w:eastAsia="ru-RU"/>
        </w:rPr>
        <w:t xml:space="preserve"> кислоты; </w:t>
      </w:r>
      <w:proofErr w:type="spellStart"/>
      <w:r w:rsidRPr="00F051F9">
        <w:rPr>
          <w:rFonts w:ascii="Verdana" w:eastAsia="Times New Roman" w:hAnsi="Verdana" w:cs="Times New Roman"/>
          <w:sz w:val="16"/>
          <w:szCs w:val="16"/>
          <w:lang w:eastAsia="ru-RU"/>
        </w:rPr>
        <w:t>сополимеризацию</w:t>
      </w:r>
      <w:proofErr w:type="spellEnd"/>
      <w:r w:rsidRPr="00F051F9">
        <w:rPr>
          <w:rFonts w:ascii="Verdana" w:eastAsia="Times New Roman" w:hAnsi="Verdana" w:cs="Times New Roman"/>
          <w:sz w:val="16"/>
          <w:szCs w:val="16"/>
          <w:lang w:eastAsia="ru-RU"/>
        </w:rPr>
        <w:t xml:space="preserve"> метилметакрилата с a-метилстиролом и </w:t>
      </w:r>
      <w:proofErr w:type="spellStart"/>
      <w:r w:rsidRPr="00F051F9">
        <w:rPr>
          <w:rFonts w:ascii="Verdana" w:eastAsia="Times New Roman" w:hAnsi="Verdana" w:cs="Times New Roman"/>
          <w:sz w:val="16"/>
          <w:szCs w:val="16"/>
          <w:lang w:eastAsia="ru-RU"/>
        </w:rPr>
        <w:t>имидом</w:t>
      </w:r>
      <w:proofErr w:type="spellEnd"/>
      <w:r w:rsidRPr="00F051F9">
        <w:rPr>
          <w:rFonts w:ascii="Verdana" w:eastAsia="Times New Roman" w:hAnsi="Verdana" w:cs="Times New Roman"/>
          <w:sz w:val="16"/>
          <w:szCs w:val="16"/>
          <w:lang w:eastAsia="ru-RU"/>
        </w:rPr>
        <w:t xml:space="preserve"> малеиновой кислоты. Перечисленные способы позволяют улучшить теплостойкость получаемых полимеров, однако они являются недостаточными по нескольким причинам. Например, скорость полимеризации и эффективность исключительно малы, так что их практическое применение незначительно. Полученные полимеры обладают плохими механическими и оптическими свойствами, подвержены заметному изменению цвета при переработке.</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Для предотвращения ухудшения характеристик полимера при тепловой обработке в его состав вводят антиокислители типа сложного эфира фосфорной кислоты (</w:t>
      </w:r>
      <w:proofErr w:type="spellStart"/>
      <w:r w:rsidRPr="00F051F9">
        <w:rPr>
          <w:rFonts w:ascii="Verdana" w:eastAsia="Times New Roman" w:hAnsi="Verdana" w:cs="Times New Roman"/>
          <w:sz w:val="16"/>
          <w:szCs w:val="16"/>
          <w:lang w:eastAsia="ru-RU"/>
        </w:rPr>
        <w:t>трикрезилфосфит</w:t>
      </w:r>
      <w:proofErr w:type="spellEnd"/>
      <w:r w:rsidRPr="00F051F9">
        <w:rPr>
          <w:rFonts w:ascii="Verdana" w:eastAsia="Times New Roman" w:hAnsi="Verdana" w:cs="Times New Roman"/>
          <w:sz w:val="16"/>
          <w:szCs w:val="16"/>
          <w:lang w:eastAsia="ru-RU"/>
        </w:rPr>
        <w:t xml:space="preserve">, </w:t>
      </w:r>
      <w:proofErr w:type="spellStart"/>
      <w:r w:rsidRPr="00F051F9">
        <w:rPr>
          <w:rFonts w:ascii="Verdana" w:eastAsia="Times New Roman" w:hAnsi="Verdana" w:cs="Times New Roman"/>
          <w:sz w:val="16"/>
          <w:szCs w:val="16"/>
          <w:lang w:eastAsia="ru-RU"/>
        </w:rPr>
        <w:t>крезилфосфит</w:t>
      </w:r>
      <w:proofErr w:type="spellEnd"/>
      <w:r w:rsidRPr="00F051F9">
        <w:rPr>
          <w:rFonts w:ascii="Verdana" w:eastAsia="Times New Roman" w:hAnsi="Verdana" w:cs="Times New Roman"/>
          <w:sz w:val="16"/>
          <w:szCs w:val="16"/>
          <w:lang w:eastAsia="ru-RU"/>
        </w:rPr>
        <w:t xml:space="preserve"> и др.), фенола, серы и амина. Полимер может быть получен реакцией полимеризации эмульсии, суспензии, объемной полимеризации и пр. Показатель преломления полимера - 1,53.</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Полимерные материалы на основе </w:t>
      </w:r>
      <w:proofErr w:type="spellStart"/>
      <w:r w:rsidRPr="00F051F9">
        <w:rPr>
          <w:rFonts w:ascii="Verdana" w:eastAsia="Times New Roman" w:hAnsi="Verdana" w:cs="Times New Roman"/>
          <w:sz w:val="16"/>
          <w:szCs w:val="16"/>
          <w:lang w:eastAsia="ru-RU"/>
        </w:rPr>
        <w:t>алкилметакрилатов</w:t>
      </w:r>
      <w:proofErr w:type="spellEnd"/>
      <w:r w:rsidRPr="00F051F9">
        <w:rPr>
          <w:rFonts w:ascii="Verdana" w:eastAsia="Times New Roman" w:hAnsi="Verdana" w:cs="Times New Roman"/>
          <w:sz w:val="16"/>
          <w:szCs w:val="16"/>
          <w:lang w:eastAsia="ru-RU"/>
        </w:rPr>
        <w:t xml:space="preserve">, относящихся к классу предельных углеводородов, характеризуются высокими значениями </w:t>
      </w:r>
      <w:proofErr w:type="spellStart"/>
      <w:r w:rsidRPr="00F051F9">
        <w:rPr>
          <w:rFonts w:ascii="Verdana" w:eastAsia="Times New Roman" w:hAnsi="Verdana" w:cs="Times New Roman"/>
          <w:sz w:val="16"/>
          <w:szCs w:val="16"/>
          <w:lang w:eastAsia="ru-RU"/>
        </w:rPr>
        <w:t>Tg</w:t>
      </w:r>
      <w:proofErr w:type="spellEnd"/>
      <w:r w:rsidRPr="00F051F9">
        <w:rPr>
          <w:rFonts w:ascii="Verdana" w:eastAsia="Times New Roman" w:hAnsi="Verdana" w:cs="Times New Roman"/>
          <w:sz w:val="16"/>
          <w:szCs w:val="16"/>
          <w:lang w:eastAsia="ru-RU"/>
        </w:rPr>
        <w:t xml:space="preserve">. Эти материалы разработаны фирмой </w:t>
      </w:r>
      <w:proofErr w:type="spellStart"/>
      <w:r w:rsidRPr="00F051F9">
        <w:rPr>
          <w:rFonts w:ascii="Verdana" w:eastAsia="Times New Roman" w:hAnsi="Verdana" w:cs="Times New Roman"/>
          <w:sz w:val="16"/>
          <w:szCs w:val="16"/>
          <w:lang w:eastAsia="ru-RU"/>
        </w:rPr>
        <w:t>Sumitomo</w:t>
      </w:r>
      <w:proofErr w:type="spellEnd"/>
      <w:r w:rsidRPr="00F051F9">
        <w:rPr>
          <w:rFonts w:ascii="Verdana" w:eastAsia="Times New Roman" w:hAnsi="Verdana" w:cs="Times New Roman"/>
          <w:sz w:val="16"/>
          <w:szCs w:val="16"/>
          <w:lang w:eastAsia="ru-RU"/>
        </w:rPr>
        <w:t xml:space="preserve"> </w:t>
      </w:r>
      <w:proofErr w:type="spellStart"/>
      <w:r w:rsidRPr="00F051F9">
        <w:rPr>
          <w:rFonts w:ascii="Verdana" w:eastAsia="Times New Roman" w:hAnsi="Verdana" w:cs="Times New Roman"/>
          <w:sz w:val="16"/>
          <w:szCs w:val="16"/>
          <w:lang w:eastAsia="ru-RU"/>
        </w:rPr>
        <w:t>Chemical</w:t>
      </w:r>
      <w:proofErr w:type="spellEnd"/>
      <w:r w:rsidRPr="00F051F9">
        <w:rPr>
          <w:rFonts w:ascii="Verdana" w:eastAsia="Times New Roman" w:hAnsi="Verdana" w:cs="Times New Roman"/>
          <w:sz w:val="16"/>
          <w:szCs w:val="16"/>
          <w:lang w:eastAsia="ru-RU"/>
        </w:rPr>
        <w:t xml:space="preserve"> </w:t>
      </w:r>
      <w:proofErr w:type="spellStart"/>
      <w:r w:rsidRPr="00F051F9">
        <w:rPr>
          <w:rFonts w:ascii="Verdana" w:eastAsia="Times New Roman" w:hAnsi="Verdana" w:cs="Times New Roman"/>
          <w:sz w:val="16"/>
          <w:szCs w:val="16"/>
          <w:lang w:eastAsia="ru-RU"/>
        </w:rPr>
        <w:t>Co</w:t>
      </w:r>
      <w:proofErr w:type="spellEnd"/>
      <w:r w:rsidRPr="00F051F9">
        <w:rPr>
          <w:rFonts w:ascii="Verdana" w:eastAsia="Times New Roman" w:hAnsi="Verdana" w:cs="Times New Roman"/>
          <w:sz w:val="16"/>
          <w:szCs w:val="16"/>
          <w:lang w:eastAsia="ru-RU"/>
        </w:rPr>
        <w:t xml:space="preserve"> (Япония). В структуру материала входят: А - алициклическая углеводородная группа, R - алкильная группа (алифатический одноатомный радикал). Фирма предложила вводить в метилметакрилат сополимеры и трехзвенные полимеры (полимеры из трех мономеров) </w:t>
      </w:r>
      <w:proofErr w:type="spellStart"/>
      <w:r w:rsidRPr="00F051F9">
        <w:rPr>
          <w:rFonts w:ascii="Verdana" w:eastAsia="Times New Roman" w:hAnsi="Verdana" w:cs="Times New Roman"/>
          <w:sz w:val="16"/>
          <w:szCs w:val="16"/>
          <w:lang w:eastAsia="ru-RU"/>
        </w:rPr>
        <w:t>борни</w:t>
      </w:r>
      <w:proofErr w:type="gramStart"/>
      <w:r w:rsidRPr="00F051F9">
        <w:rPr>
          <w:rFonts w:ascii="Verdana" w:eastAsia="Times New Roman" w:hAnsi="Verdana" w:cs="Times New Roman"/>
          <w:sz w:val="16"/>
          <w:szCs w:val="16"/>
          <w:lang w:eastAsia="ru-RU"/>
        </w:rPr>
        <w:t>л</w:t>
      </w:r>
      <w:proofErr w:type="spellEnd"/>
      <w:r w:rsidRPr="00F051F9">
        <w:rPr>
          <w:rFonts w:ascii="Verdana" w:eastAsia="Times New Roman" w:hAnsi="Verdana" w:cs="Times New Roman"/>
          <w:sz w:val="16"/>
          <w:szCs w:val="16"/>
          <w:lang w:eastAsia="ru-RU"/>
        </w:rPr>
        <w:t>-</w:t>
      </w:r>
      <w:proofErr w:type="gramEnd"/>
      <w:r w:rsidRPr="00F051F9">
        <w:rPr>
          <w:rFonts w:ascii="Verdana" w:eastAsia="Times New Roman" w:hAnsi="Verdana" w:cs="Times New Roman"/>
          <w:sz w:val="16"/>
          <w:szCs w:val="16"/>
          <w:lang w:eastAsia="ru-RU"/>
        </w:rPr>
        <w:t xml:space="preserve">, ментол-, </w:t>
      </w:r>
      <w:proofErr w:type="spellStart"/>
      <w:r w:rsidRPr="00F051F9">
        <w:rPr>
          <w:rFonts w:ascii="Verdana" w:eastAsia="Times New Roman" w:hAnsi="Verdana" w:cs="Times New Roman"/>
          <w:sz w:val="16"/>
          <w:szCs w:val="16"/>
          <w:lang w:eastAsia="ru-RU"/>
        </w:rPr>
        <w:t>фенхол</w:t>
      </w:r>
      <w:proofErr w:type="spellEnd"/>
      <w:r w:rsidRPr="00F051F9">
        <w:rPr>
          <w:rFonts w:ascii="Verdana" w:eastAsia="Times New Roman" w:hAnsi="Verdana" w:cs="Times New Roman"/>
          <w:sz w:val="16"/>
          <w:szCs w:val="16"/>
          <w:lang w:eastAsia="ru-RU"/>
        </w:rPr>
        <w:t xml:space="preserve">-, </w:t>
      </w:r>
      <w:proofErr w:type="spellStart"/>
      <w:r w:rsidRPr="00F051F9">
        <w:rPr>
          <w:rFonts w:ascii="Verdana" w:eastAsia="Times New Roman" w:hAnsi="Verdana" w:cs="Times New Roman"/>
          <w:sz w:val="16"/>
          <w:szCs w:val="16"/>
          <w:lang w:eastAsia="ru-RU"/>
        </w:rPr>
        <w:t>адамантилметакрилаты</w:t>
      </w:r>
      <w:proofErr w:type="spellEnd"/>
      <w:r w:rsidRPr="00F051F9">
        <w:rPr>
          <w:rFonts w:ascii="Verdana" w:eastAsia="Times New Roman" w:hAnsi="Verdana" w:cs="Times New Roman"/>
          <w:sz w:val="16"/>
          <w:szCs w:val="16"/>
          <w:lang w:eastAsia="ru-RU"/>
        </w:rPr>
        <w:t>. Применение этих материалов в качестве сердцевины ПОВ позволяет эксплуатировать волокна при температуре 150</w:t>
      </w:r>
      <w:proofErr w:type="gramStart"/>
      <w:r w:rsidRPr="00F051F9">
        <w:rPr>
          <w:rFonts w:ascii="Verdana" w:eastAsia="Times New Roman" w:hAnsi="Verdana" w:cs="Times New Roman"/>
          <w:sz w:val="16"/>
          <w:szCs w:val="16"/>
          <w:lang w:eastAsia="ru-RU"/>
        </w:rPr>
        <w:t>°С</w:t>
      </w:r>
      <w:proofErr w:type="gramEnd"/>
      <w:r w:rsidRPr="00F051F9">
        <w:rPr>
          <w:rFonts w:ascii="Verdana" w:eastAsia="Times New Roman" w:hAnsi="Verdana" w:cs="Times New Roman"/>
          <w:sz w:val="16"/>
          <w:szCs w:val="16"/>
          <w:lang w:eastAsia="ru-RU"/>
        </w:rPr>
        <w:t xml:space="preserve"> (в качестве материала оптической оболочки используют различные сополимеры </w:t>
      </w:r>
      <w:proofErr w:type="spellStart"/>
      <w:r w:rsidRPr="00F051F9">
        <w:rPr>
          <w:rFonts w:ascii="Verdana" w:eastAsia="Times New Roman" w:hAnsi="Verdana" w:cs="Times New Roman"/>
          <w:sz w:val="16"/>
          <w:szCs w:val="16"/>
          <w:lang w:eastAsia="ru-RU"/>
        </w:rPr>
        <w:t>винилиденфторида</w:t>
      </w:r>
      <w:proofErr w:type="spellEnd"/>
      <w:r w:rsidRPr="00F051F9">
        <w:rPr>
          <w:rFonts w:ascii="Verdana" w:eastAsia="Times New Roman" w:hAnsi="Verdana" w:cs="Times New Roman"/>
          <w:sz w:val="16"/>
          <w:szCs w:val="16"/>
          <w:lang w:eastAsia="ru-RU"/>
        </w:rPr>
        <w:t>). Коэффициент затухания ПОВ с сердцевиной из этого материала остается постоянным даже при воздействии температуры 125</w:t>
      </w:r>
      <w:proofErr w:type="gramStart"/>
      <w:r w:rsidRPr="00F051F9">
        <w:rPr>
          <w:rFonts w:ascii="Verdana" w:eastAsia="Times New Roman" w:hAnsi="Verdana" w:cs="Times New Roman"/>
          <w:sz w:val="16"/>
          <w:szCs w:val="16"/>
          <w:lang w:eastAsia="ru-RU"/>
        </w:rPr>
        <w:t>°С</w:t>
      </w:r>
      <w:proofErr w:type="gramEnd"/>
      <w:r w:rsidRPr="00F051F9">
        <w:rPr>
          <w:rFonts w:ascii="Verdana" w:eastAsia="Times New Roman" w:hAnsi="Verdana" w:cs="Times New Roman"/>
          <w:sz w:val="16"/>
          <w:szCs w:val="16"/>
          <w:lang w:eastAsia="ru-RU"/>
        </w:rPr>
        <w:t xml:space="preserve"> в течение 6-и часов. Недостаток этих материалов в достаточно высоком коэффициенте затухания - 350-500 дБ/км при комнатной температуре.</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proofErr w:type="gramStart"/>
      <w:r w:rsidRPr="00F051F9">
        <w:rPr>
          <w:rFonts w:ascii="Verdana" w:eastAsia="Times New Roman" w:hAnsi="Verdana" w:cs="Times New Roman"/>
          <w:sz w:val="16"/>
          <w:szCs w:val="16"/>
          <w:lang w:eastAsia="ru-RU"/>
        </w:rPr>
        <w:t>Для использования ПОВ на основе полиметилметакрилата в ближней ИК-области с минимальными потерями на абсорбцию его подвергают специальной обработке с целью замены водорода дейтерием (</w:t>
      </w:r>
      <w:proofErr w:type="spellStart"/>
      <w:r w:rsidRPr="00F051F9">
        <w:rPr>
          <w:rFonts w:ascii="Verdana" w:eastAsia="Times New Roman" w:hAnsi="Verdana" w:cs="Times New Roman"/>
          <w:sz w:val="16"/>
          <w:szCs w:val="16"/>
          <w:lang w:eastAsia="ru-RU"/>
        </w:rPr>
        <w:t>дейтерированный</w:t>
      </w:r>
      <w:proofErr w:type="spellEnd"/>
      <w:r w:rsidRPr="00F051F9">
        <w:rPr>
          <w:rFonts w:ascii="Verdana" w:eastAsia="Times New Roman" w:hAnsi="Verdana" w:cs="Times New Roman"/>
          <w:sz w:val="16"/>
          <w:szCs w:val="16"/>
          <w:lang w:eastAsia="ru-RU"/>
        </w:rPr>
        <w:t xml:space="preserve"> ПММА).</w:t>
      </w:r>
      <w:proofErr w:type="gramEnd"/>
      <w:r w:rsidRPr="00F051F9">
        <w:rPr>
          <w:rFonts w:ascii="Verdana" w:eastAsia="Times New Roman" w:hAnsi="Verdana" w:cs="Times New Roman"/>
          <w:sz w:val="16"/>
          <w:szCs w:val="16"/>
          <w:lang w:eastAsia="ru-RU"/>
        </w:rPr>
        <w:t xml:space="preserve"> Потери в ПОВ с сердцевиной из </w:t>
      </w:r>
      <w:proofErr w:type="spellStart"/>
      <w:r w:rsidRPr="00F051F9">
        <w:rPr>
          <w:rFonts w:ascii="Verdana" w:eastAsia="Times New Roman" w:hAnsi="Verdana" w:cs="Times New Roman"/>
          <w:sz w:val="16"/>
          <w:szCs w:val="16"/>
          <w:lang w:eastAsia="ru-RU"/>
        </w:rPr>
        <w:t>дейтерированного</w:t>
      </w:r>
      <w:proofErr w:type="spellEnd"/>
      <w:r w:rsidRPr="00F051F9">
        <w:rPr>
          <w:rFonts w:ascii="Verdana" w:eastAsia="Times New Roman" w:hAnsi="Verdana" w:cs="Times New Roman"/>
          <w:sz w:val="16"/>
          <w:szCs w:val="16"/>
          <w:lang w:eastAsia="ru-RU"/>
        </w:rPr>
        <w:t xml:space="preserve"> ПММА (ПММА-Д8) имеют минимум на длине волны 0,68 мкм, равный 20 дБ/км. Однако этот материал очень чувствителен к влиянию воды, и его потери </w:t>
      </w:r>
      <w:proofErr w:type="gramStart"/>
      <w:r w:rsidRPr="00F051F9">
        <w:rPr>
          <w:rFonts w:ascii="Verdana" w:eastAsia="Times New Roman" w:hAnsi="Verdana" w:cs="Times New Roman"/>
          <w:sz w:val="16"/>
          <w:szCs w:val="16"/>
          <w:lang w:eastAsia="ru-RU"/>
        </w:rPr>
        <w:t>в</w:t>
      </w:r>
      <w:proofErr w:type="gramEnd"/>
      <w:r w:rsidRPr="00F051F9">
        <w:rPr>
          <w:rFonts w:ascii="Verdana" w:eastAsia="Times New Roman" w:hAnsi="Verdana" w:cs="Times New Roman"/>
          <w:sz w:val="16"/>
          <w:szCs w:val="16"/>
          <w:lang w:eastAsia="ru-RU"/>
        </w:rPr>
        <w:t xml:space="preserve"> видимой и ближней ИК-области могут резко возрасти. Полистирол (ПС), второй по прозрачности и распространенности среди органических стекол, незначительно отличается от ПММА по механическим свойствам. В видимой области спектра ПС имеет практически ту же прозрачность, что и ПММА. Желтизна ПС растет </w:t>
      </w:r>
      <w:proofErr w:type="gramStart"/>
      <w:r w:rsidRPr="00F051F9">
        <w:rPr>
          <w:rFonts w:ascii="Verdana" w:eastAsia="Times New Roman" w:hAnsi="Verdana" w:cs="Times New Roman"/>
          <w:sz w:val="16"/>
          <w:szCs w:val="16"/>
          <w:lang w:eastAsia="ru-RU"/>
        </w:rPr>
        <w:t>при</w:t>
      </w:r>
      <w:proofErr w:type="gramEnd"/>
      <w:r w:rsidRPr="00F051F9">
        <w:rPr>
          <w:rFonts w:ascii="Verdana" w:eastAsia="Times New Roman" w:hAnsi="Verdana" w:cs="Times New Roman"/>
          <w:sz w:val="16"/>
          <w:szCs w:val="16"/>
          <w:lang w:eastAsia="ru-RU"/>
        </w:rPr>
        <w:t xml:space="preserve"> его </w:t>
      </w:r>
      <w:proofErr w:type="spellStart"/>
      <w:r w:rsidRPr="00F051F9">
        <w:rPr>
          <w:rFonts w:ascii="Verdana" w:eastAsia="Times New Roman" w:hAnsi="Verdana" w:cs="Times New Roman"/>
          <w:sz w:val="16"/>
          <w:szCs w:val="16"/>
          <w:lang w:eastAsia="ru-RU"/>
        </w:rPr>
        <w:t>термоокислении</w:t>
      </w:r>
      <w:proofErr w:type="spellEnd"/>
      <w:r w:rsidRPr="00F051F9">
        <w:rPr>
          <w:rFonts w:ascii="Verdana" w:eastAsia="Times New Roman" w:hAnsi="Verdana" w:cs="Times New Roman"/>
          <w:sz w:val="16"/>
          <w:szCs w:val="16"/>
          <w:lang w:eastAsia="ru-RU"/>
        </w:rPr>
        <w:t>. Ярко выраженное окрашивание наблюдается после выдержки ПС при 180-190</w:t>
      </w:r>
      <w:proofErr w:type="gramStart"/>
      <w:r w:rsidRPr="00F051F9">
        <w:rPr>
          <w:rFonts w:ascii="Verdana" w:eastAsia="Times New Roman" w:hAnsi="Verdana" w:cs="Times New Roman"/>
          <w:sz w:val="16"/>
          <w:szCs w:val="16"/>
          <w:lang w:eastAsia="ru-RU"/>
        </w:rPr>
        <w:t>°С</w:t>
      </w:r>
      <w:proofErr w:type="gramEnd"/>
      <w:r w:rsidRPr="00F051F9">
        <w:rPr>
          <w:rFonts w:ascii="Verdana" w:eastAsia="Times New Roman" w:hAnsi="Verdana" w:cs="Times New Roman"/>
          <w:sz w:val="16"/>
          <w:szCs w:val="16"/>
          <w:lang w:eastAsia="ru-RU"/>
        </w:rPr>
        <w:t xml:space="preserve"> в течение нескольких часов. Длительный нагрев (примерно 1000 ч) при умеренных температурах (около 60°С) почти не влияет на свойства ПС. Полистирол обладает высокой водостойкостью и морозостойкостью. Его свойства не изменяются при длительной выдержке в воде при температуре 50°С. Один из недостатков ПС - его малая </w:t>
      </w:r>
      <w:proofErr w:type="spellStart"/>
      <w:r w:rsidRPr="00F051F9">
        <w:rPr>
          <w:rFonts w:ascii="Verdana" w:eastAsia="Times New Roman" w:hAnsi="Verdana" w:cs="Times New Roman"/>
          <w:sz w:val="16"/>
          <w:szCs w:val="16"/>
          <w:lang w:eastAsia="ru-RU"/>
        </w:rPr>
        <w:t>атмосферостойкость</w:t>
      </w:r>
      <w:proofErr w:type="spellEnd"/>
      <w:r w:rsidRPr="00F051F9">
        <w:rPr>
          <w:rFonts w:ascii="Verdana" w:eastAsia="Times New Roman" w:hAnsi="Verdana" w:cs="Times New Roman"/>
          <w:sz w:val="16"/>
          <w:szCs w:val="16"/>
          <w:lang w:eastAsia="ru-RU"/>
        </w:rPr>
        <w:t>. При совместном действии прямого солнечного света, влаги и тепла механические свойства значительно ухудшаются уже через несколько суток. С течением времени наблюдается сильное пожелтение полимера, уменьшается его прозрачность. Это практически исключает использование ПС на открытом воздухе. Минимальное значение коэффициента затухания 140 дБ/км получено на длине волны 0,67 мкм.</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Преимущество ПС перед ПММА в том, что он намного легче поддается очистке. Для получения ПС достаточно нагреть его мономер. Коэффициент преломления у ПС - наибольший среди полимерных материалов, применяющихся для изготовления ПОВ.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ПС легко получить методом </w:t>
      </w:r>
      <w:proofErr w:type="spellStart"/>
      <w:r w:rsidRPr="00F051F9">
        <w:rPr>
          <w:rFonts w:ascii="Verdana" w:eastAsia="Times New Roman" w:hAnsi="Verdana" w:cs="Times New Roman"/>
          <w:sz w:val="16"/>
          <w:szCs w:val="16"/>
          <w:lang w:eastAsia="ru-RU"/>
        </w:rPr>
        <w:t>термоинициирования</w:t>
      </w:r>
      <w:proofErr w:type="spellEnd"/>
      <w:r w:rsidRPr="00F051F9">
        <w:rPr>
          <w:rFonts w:ascii="Verdana" w:eastAsia="Times New Roman" w:hAnsi="Verdana" w:cs="Times New Roman"/>
          <w:sz w:val="16"/>
          <w:szCs w:val="16"/>
          <w:lang w:eastAsia="ru-RU"/>
        </w:rPr>
        <w:t xml:space="preserve"> (ПММА - сложнее), его гигроскопичность на порядок меньше аналогичного показателя ПММА, а показатель преломления выше. Но ПС уступает ПММА по светопропусканию, термостойкости и механическим свойствам.</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Недостатком ПММА и ПС их сополимеров являются сравнительно низкие теплостойкость и </w:t>
      </w:r>
      <w:proofErr w:type="spellStart"/>
      <w:r w:rsidRPr="00F051F9">
        <w:rPr>
          <w:rFonts w:ascii="Verdana" w:eastAsia="Times New Roman" w:hAnsi="Verdana" w:cs="Times New Roman"/>
          <w:sz w:val="16"/>
          <w:szCs w:val="16"/>
          <w:lang w:eastAsia="ru-RU"/>
        </w:rPr>
        <w:t>ударопрочность</w:t>
      </w:r>
      <w:proofErr w:type="spellEnd"/>
      <w:r w:rsidRPr="00F051F9">
        <w:rPr>
          <w:rFonts w:ascii="Verdana" w:eastAsia="Times New Roman" w:hAnsi="Verdana" w:cs="Times New Roman"/>
          <w:sz w:val="16"/>
          <w:szCs w:val="16"/>
          <w:lang w:eastAsia="ru-RU"/>
        </w:rPr>
        <w:t>. Существенно выше эти показатели у поликарбонатов (ПК).</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ПК относится к аморфным полимерам с незначительными оптическими потерями на рассеяние, обусловленными флуктуацией плотности, а также высокой когезионной энергией молекул. Поэтому он может рассматриваться в качестве материала для изготовления </w:t>
      </w:r>
      <w:proofErr w:type="spellStart"/>
      <w:r w:rsidRPr="00F051F9">
        <w:rPr>
          <w:rFonts w:ascii="Verdana" w:eastAsia="Times New Roman" w:hAnsi="Verdana" w:cs="Times New Roman"/>
          <w:sz w:val="16"/>
          <w:szCs w:val="16"/>
          <w:lang w:eastAsia="ru-RU"/>
        </w:rPr>
        <w:t>высокопрозрачного</w:t>
      </w:r>
      <w:proofErr w:type="spellEnd"/>
      <w:r w:rsidRPr="00F051F9">
        <w:rPr>
          <w:rFonts w:ascii="Verdana" w:eastAsia="Times New Roman" w:hAnsi="Verdana" w:cs="Times New Roman"/>
          <w:sz w:val="16"/>
          <w:szCs w:val="16"/>
          <w:lang w:eastAsia="ru-RU"/>
        </w:rPr>
        <w:t xml:space="preserve"> и термостойкого ПОВ.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proofErr w:type="gramStart"/>
      <w:r w:rsidRPr="00F051F9">
        <w:rPr>
          <w:rFonts w:ascii="Verdana" w:eastAsia="Times New Roman" w:hAnsi="Verdana" w:cs="Times New Roman"/>
          <w:sz w:val="16"/>
          <w:szCs w:val="16"/>
          <w:lang w:eastAsia="ru-RU"/>
        </w:rPr>
        <w:t>Интервал рабочих температур ПК - от минус 120 до плюс 140°С. Для изделий из ПК характерны стабильность размеров, малая ползучесть.</w:t>
      </w:r>
      <w:proofErr w:type="gramEnd"/>
      <w:r w:rsidRPr="00F051F9">
        <w:rPr>
          <w:rFonts w:ascii="Verdana" w:eastAsia="Times New Roman" w:hAnsi="Verdana" w:cs="Times New Roman"/>
          <w:sz w:val="16"/>
          <w:szCs w:val="16"/>
          <w:lang w:eastAsia="ru-RU"/>
        </w:rPr>
        <w:t xml:space="preserve"> Физико-механические свойства стабилизированного ПК практически не изменяются после двухлетней экспозиции в условиях атмосферного старения. По прозрачности ПК несколько уступает ПММА и ПС.</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Окно прозрачности с минимальными потерями для ПОВ на основе ПК находится на длине волны 0,765 мкм, а потери составляют 0,8 дБ/м.</w:t>
      </w:r>
    </w:p>
    <w:p w:rsidR="00F051F9" w:rsidRPr="00F051F9" w:rsidRDefault="00F051F9" w:rsidP="00F051F9">
      <w:pPr>
        <w:spacing w:before="200" w:after="0" w:line="240" w:lineRule="auto"/>
        <w:outlineLvl w:val="3"/>
        <w:rPr>
          <w:rFonts w:ascii="Verdana" w:eastAsia="Times New Roman" w:hAnsi="Verdana" w:cs="Times New Roman"/>
          <w:b/>
          <w:bCs/>
          <w:color w:val="064D95"/>
          <w:sz w:val="18"/>
          <w:szCs w:val="18"/>
          <w:lang w:eastAsia="ru-RU"/>
        </w:rPr>
      </w:pPr>
      <w:r w:rsidRPr="00F051F9">
        <w:rPr>
          <w:rFonts w:ascii="Verdana" w:eastAsia="Times New Roman" w:hAnsi="Verdana" w:cs="Times New Roman"/>
          <w:b/>
          <w:bCs/>
          <w:color w:val="064D95"/>
          <w:sz w:val="18"/>
          <w:szCs w:val="18"/>
          <w:lang w:eastAsia="ru-RU"/>
        </w:rPr>
        <w:lastRenderedPageBreak/>
        <w:t>Полимерные материалы для оптической оболочки ПОВ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Основные требования к материалам оптической оболочки ПОВ: показатель преломления должен быть меньше, чем показатель преломления сердцевины </w:t>
      </w:r>
      <w:proofErr w:type="gramStart"/>
      <w:r w:rsidRPr="00F051F9">
        <w:rPr>
          <w:rFonts w:ascii="Verdana" w:eastAsia="Times New Roman" w:hAnsi="Verdana" w:cs="Times New Roman"/>
          <w:sz w:val="16"/>
          <w:szCs w:val="16"/>
          <w:lang w:eastAsia="ru-RU"/>
        </w:rPr>
        <w:t>при</w:t>
      </w:r>
      <w:proofErr w:type="gramEnd"/>
      <w:r w:rsidRPr="00F051F9">
        <w:rPr>
          <w:rFonts w:ascii="Verdana" w:eastAsia="Times New Roman" w:hAnsi="Verdana" w:cs="Times New Roman"/>
          <w:sz w:val="16"/>
          <w:szCs w:val="16"/>
          <w:lang w:eastAsia="ru-RU"/>
        </w:rPr>
        <w:t xml:space="preserve"> высокая стойкость к загрязнению; технологичность, обеспечивающая стабильность геометрических размеров; высокая прозрачность для уменьшения потерь, обусловленных рассеянием света на границе раздела сердцевина - оптическая оболочка; достаточно высокая термостойкость; совместимость с материалом сердцевины.</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В наибольшей степени этим требованиям удовлетворяет кристаллический полимер поли-4-метилпентен-1. Однако на границе раздела между аморфной сердцевиной и кристаллической оболочкой вследствие различия модулей упругости материалов могут возникать зазоры, что вызывает увеличение потерь. С этой целью поли-4-метилпентен-1 дополнительно обрабатывают.</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Коэффициент затухания ПОВ с оболочкой из данного материала и сердцевиной из ПММА в смеси с </w:t>
      </w:r>
      <w:proofErr w:type="spellStart"/>
      <w:r w:rsidRPr="00F051F9">
        <w:rPr>
          <w:rFonts w:ascii="Verdana" w:eastAsia="Times New Roman" w:hAnsi="Verdana" w:cs="Times New Roman"/>
          <w:sz w:val="16"/>
          <w:szCs w:val="16"/>
          <w:lang w:eastAsia="ru-RU"/>
        </w:rPr>
        <w:t>метакрилатным</w:t>
      </w:r>
      <w:proofErr w:type="spellEnd"/>
      <w:r w:rsidRPr="00F051F9">
        <w:rPr>
          <w:rFonts w:ascii="Verdana" w:eastAsia="Times New Roman" w:hAnsi="Verdana" w:cs="Times New Roman"/>
          <w:sz w:val="16"/>
          <w:szCs w:val="16"/>
          <w:lang w:eastAsia="ru-RU"/>
        </w:rPr>
        <w:t xml:space="preserve"> сложным эфиром при 25</w:t>
      </w:r>
      <w:proofErr w:type="gramStart"/>
      <w:r w:rsidRPr="00F051F9">
        <w:rPr>
          <w:rFonts w:ascii="Verdana" w:eastAsia="Times New Roman" w:hAnsi="Verdana" w:cs="Times New Roman"/>
          <w:sz w:val="16"/>
          <w:szCs w:val="16"/>
          <w:lang w:eastAsia="ru-RU"/>
        </w:rPr>
        <w:t>°С</w:t>
      </w:r>
      <w:proofErr w:type="gramEnd"/>
      <w:r w:rsidRPr="00F051F9">
        <w:rPr>
          <w:rFonts w:ascii="Verdana" w:eastAsia="Times New Roman" w:hAnsi="Verdana" w:cs="Times New Roman"/>
          <w:sz w:val="16"/>
          <w:szCs w:val="16"/>
          <w:lang w:eastAsia="ru-RU"/>
        </w:rPr>
        <w:t xml:space="preserve"> составляет 210 дБ/км.</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В качестве оболочки ПОВ могут также применяться: </w:t>
      </w:r>
      <w:proofErr w:type="spellStart"/>
      <w:r w:rsidRPr="00F051F9">
        <w:rPr>
          <w:rFonts w:ascii="Verdana" w:eastAsia="Times New Roman" w:hAnsi="Verdana" w:cs="Times New Roman"/>
          <w:sz w:val="16"/>
          <w:szCs w:val="16"/>
          <w:lang w:eastAsia="ru-RU"/>
        </w:rPr>
        <w:t>фторалкилметакрилаты</w:t>
      </w:r>
      <w:proofErr w:type="spellEnd"/>
      <w:r w:rsidRPr="00F051F9">
        <w:rPr>
          <w:rFonts w:ascii="Verdana" w:eastAsia="Times New Roman" w:hAnsi="Verdana" w:cs="Times New Roman"/>
          <w:sz w:val="16"/>
          <w:szCs w:val="16"/>
          <w:lang w:eastAsia="ru-RU"/>
        </w:rPr>
        <w:t xml:space="preserve"> совместно с </w:t>
      </w:r>
      <w:proofErr w:type="spellStart"/>
      <w:r w:rsidRPr="00F051F9">
        <w:rPr>
          <w:rFonts w:ascii="Verdana" w:eastAsia="Times New Roman" w:hAnsi="Verdana" w:cs="Times New Roman"/>
          <w:sz w:val="16"/>
          <w:szCs w:val="16"/>
          <w:lang w:eastAsia="ru-RU"/>
        </w:rPr>
        <w:t>винилиденфторидом</w:t>
      </w:r>
      <w:proofErr w:type="spellEnd"/>
      <w:r w:rsidRPr="00F051F9">
        <w:rPr>
          <w:rFonts w:ascii="Verdana" w:eastAsia="Times New Roman" w:hAnsi="Verdana" w:cs="Times New Roman"/>
          <w:sz w:val="16"/>
          <w:szCs w:val="16"/>
          <w:lang w:eastAsia="ru-RU"/>
        </w:rPr>
        <w:t xml:space="preserve"> со статическими связями; фторсодержащие полиолефины с привитым </w:t>
      </w:r>
      <w:proofErr w:type="spellStart"/>
      <w:r w:rsidRPr="00F051F9">
        <w:rPr>
          <w:rFonts w:ascii="Verdana" w:eastAsia="Times New Roman" w:hAnsi="Verdana" w:cs="Times New Roman"/>
          <w:sz w:val="16"/>
          <w:szCs w:val="16"/>
          <w:lang w:eastAsia="ru-RU"/>
        </w:rPr>
        <w:t>силановым</w:t>
      </w:r>
      <w:proofErr w:type="spellEnd"/>
      <w:r w:rsidRPr="00F051F9">
        <w:rPr>
          <w:rFonts w:ascii="Verdana" w:eastAsia="Times New Roman" w:hAnsi="Verdana" w:cs="Times New Roman"/>
          <w:sz w:val="16"/>
          <w:szCs w:val="16"/>
          <w:lang w:eastAsia="ru-RU"/>
        </w:rPr>
        <w:t xml:space="preserve"> полимером, сшитым молекулами воды.</w:t>
      </w:r>
    </w:p>
    <w:p w:rsidR="00F051F9" w:rsidRPr="00F051F9" w:rsidRDefault="00F051F9" w:rsidP="00F051F9">
      <w:pPr>
        <w:spacing w:before="200" w:after="0" w:line="240" w:lineRule="auto"/>
        <w:outlineLvl w:val="3"/>
        <w:rPr>
          <w:rFonts w:ascii="Verdana" w:eastAsia="Times New Roman" w:hAnsi="Verdana" w:cs="Times New Roman"/>
          <w:b/>
          <w:bCs/>
          <w:color w:val="064D95"/>
          <w:sz w:val="18"/>
          <w:szCs w:val="18"/>
          <w:lang w:eastAsia="ru-RU"/>
        </w:rPr>
      </w:pPr>
      <w:r w:rsidRPr="00F051F9">
        <w:rPr>
          <w:rFonts w:ascii="Verdana" w:eastAsia="Times New Roman" w:hAnsi="Verdana" w:cs="Times New Roman"/>
          <w:b/>
          <w:bCs/>
          <w:color w:val="064D95"/>
          <w:sz w:val="18"/>
          <w:szCs w:val="18"/>
          <w:lang w:eastAsia="ru-RU"/>
        </w:rPr>
        <w:t xml:space="preserve">Материалы </w:t>
      </w:r>
      <w:proofErr w:type="gramStart"/>
      <w:r w:rsidRPr="00F051F9">
        <w:rPr>
          <w:rFonts w:ascii="Verdana" w:eastAsia="Times New Roman" w:hAnsi="Verdana" w:cs="Times New Roman"/>
          <w:b/>
          <w:bCs/>
          <w:color w:val="064D95"/>
          <w:sz w:val="18"/>
          <w:szCs w:val="18"/>
          <w:lang w:eastAsia="ru-RU"/>
        </w:rPr>
        <w:t>буферного</w:t>
      </w:r>
      <w:proofErr w:type="gramEnd"/>
      <w:r w:rsidRPr="00F051F9">
        <w:rPr>
          <w:rFonts w:ascii="Verdana" w:eastAsia="Times New Roman" w:hAnsi="Verdana" w:cs="Times New Roman"/>
          <w:b/>
          <w:bCs/>
          <w:color w:val="064D95"/>
          <w:sz w:val="18"/>
          <w:szCs w:val="18"/>
          <w:lang w:eastAsia="ru-RU"/>
        </w:rPr>
        <w:t xml:space="preserve"> и защитных покрытий оптических волокон</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Первичное защитное покрытие (ПЗП) наносится на поверхность ПОВ при его непосредственном изготовлении в едином технологическом процессе. Оно предназначено защищать ОВ от механических повреждений, влаги и других внешних факторов.</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Существует несколько важных требований к полимеру, используемому для первичного покрытия. Он должен быть стоек при воздействии рабочих температур; реагенты должны быть жидкими при комнатной температуре и иметь достаточно низкую вязкость для наложения на </w:t>
      </w:r>
      <w:proofErr w:type="spellStart"/>
      <w:r w:rsidRPr="00F051F9">
        <w:rPr>
          <w:rFonts w:ascii="Verdana" w:eastAsia="Times New Roman" w:hAnsi="Verdana" w:cs="Times New Roman"/>
          <w:sz w:val="16"/>
          <w:szCs w:val="16"/>
          <w:lang w:eastAsia="ru-RU"/>
        </w:rPr>
        <w:t>световод</w:t>
      </w:r>
      <w:proofErr w:type="spellEnd"/>
      <w:r w:rsidRPr="00F051F9">
        <w:rPr>
          <w:rFonts w:ascii="Verdana" w:eastAsia="Times New Roman" w:hAnsi="Verdana" w:cs="Times New Roman"/>
          <w:sz w:val="16"/>
          <w:szCs w:val="16"/>
          <w:lang w:eastAsia="ru-RU"/>
        </w:rPr>
        <w:t xml:space="preserve"> в виде пленки толщиной 10-50 мкм концентричным слоем, постоянным по толщине. Реагирующие компоненты материала должны полностью превращаться в твердый полимер (свободный от растворителя или продуктов реакции) с гладкой поверхностью. Время полимеризации должно быть соотнесено со скоростью вытяжки ОВ. Показатель преломления полимера должен быть не менее 1,43. ПЗП должен иметь хорошую адгезию к материалу оптической оболочки </w:t>
      </w:r>
      <w:proofErr w:type="spellStart"/>
      <w:r w:rsidRPr="00F051F9">
        <w:rPr>
          <w:rFonts w:ascii="Verdana" w:eastAsia="Times New Roman" w:hAnsi="Verdana" w:cs="Times New Roman"/>
          <w:sz w:val="16"/>
          <w:szCs w:val="16"/>
          <w:lang w:eastAsia="ru-RU"/>
        </w:rPr>
        <w:t>световода</w:t>
      </w:r>
      <w:proofErr w:type="spellEnd"/>
      <w:r w:rsidRPr="00F051F9">
        <w:rPr>
          <w:rFonts w:ascii="Verdana" w:eastAsia="Times New Roman" w:hAnsi="Verdana" w:cs="Times New Roman"/>
          <w:sz w:val="16"/>
          <w:szCs w:val="16"/>
          <w:lang w:eastAsia="ru-RU"/>
        </w:rPr>
        <w:t xml:space="preserve"> и быть эластичным.</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Первое защитное покрытие, как и другие виды покрытий, при его наложении на </w:t>
      </w:r>
      <w:proofErr w:type="spellStart"/>
      <w:r w:rsidRPr="00F051F9">
        <w:rPr>
          <w:rFonts w:ascii="Verdana" w:eastAsia="Times New Roman" w:hAnsi="Verdana" w:cs="Times New Roman"/>
          <w:sz w:val="16"/>
          <w:szCs w:val="16"/>
          <w:lang w:eastAsia="ru-RU"/>
        </w:rPr>
        <w:t>световод</w:t>
      </w:r>
      <w:proofErr w:type="spellEnd"/>
      <w:r w:rsidRPr="00F051F9">
        <w:rPr>
          <w:rFonts w:ascii="Verdana" w:eastAsia="Times New Roman" w:hAnsi="Verdana" w:cs="Times New Roman"/>
          <w:sz w:val="16"/>
          <w:szCs w:val="16"/>
          <w:lang w:eastAsia="ru-RU"/>
        </w:rPr>
        <w:t xml:space="preserve"> не должно вызывать остаточных напряжений по всей его длине или в локальных точках. Полимерное покрытие должно легко сниматься с поверхности волокна. При выборе материала необходимо </w:t>
      </w:r>
      <w:proofErr w:type="spellStart"/>
      <w:r w:rsidRPr="00F051F9">
        <w:rPr>
          <w:rFonts w:ascii="Verdana" w:eastAsia="Times New Roman" w:hAnsi="Verdana" w:cs="Times New Roman"/>
          <w:sz w:val="16"/>
          <w:szCs w:val="16"/>
          <w:lang w:eastAsia="ru-RU"/>
        </w:rPr>
        <w:t>учитыватьТКЛР</w:t>
      </w:r>
      <w:proofErr w:type="spellEnd"/>
      <w:r w:rsidRPr="00F051F9">
        <w:rPr>
          <w:rFonts w:ascii="Verdana" w:eastAsia="Times New Roman" w:hAnsi="Verdana" w:cs="Times New Roman"/>
          <w:sz w:val="16"/>
          <w:szCs w:val="16"/>
          <w:lang w:eastAsia="ru-RU"/>
        </w:rPr>
        <w:t xml:space="preserve">, который должен приближаться к ТКЛР материала </w:t>
      </w:r>
      <w:proofErr w:type="spellStart"/>
      <w:r w:rsidRPr="00F051F9">
        <w:rPr>
          <w:rFonts w:ascii="Verdana" w:eastAsia="Times New Roman" w:hAnsi="Verdana" w:cs="Times New Roman"/>
          <w:sz w:val="16"/>
          <w:szCs w:val="16"/>
          <w:lang w:eastAsia="ru-RU"/>
        </w:rPr>
        <w:t>световода</w:t>
      </w:r>
      <w:proofErr w:type="spellEnd"/>
      <w:r w:rsidRPr="00F051F9">
        <w:rPr>
          <w:rFonts w:ascii="Verdana" w:eastAsia="Times New Roman" w:hAnsi="Verdana" w:cs="Times New Roman"/>
          <w:sz w:val="16"/>
          <w:szCs w:val="16"/>
          <w:lang w:eastAsia="ru-RU"/>
        </w:rPr>
        <w:t>.</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Большей частью в качестве материала </w:t>
      </w:r>
      <w:proofErr w:type="spellStart"/>
      <w:r w:rsidRPr="00F051F9">
        <w:rPr>
          <w:rFonts w:ascii="Verdana" w:eastAsia="Times New Roman" w:hAnsi="Verdana" w:cs="Times New Roman"/>
          <w:sz w:val="16"/>
          <w:szCs w:val="16"/>
          <w:lang w:eastAsia="ru-RU"/>
        </w:rPr>
        <w:t>световода</w:t>
      </w:r>
      <w:proofErr w:type="spellEnd"/>
      <w:r w:rsidRPr="00F051F9">
        <w:rPr>
          <w:rFonts w:ascii="Verdana" w:eastAsia="Times New Roman" w:hAnsi="Verdana" w:cs="Times New Roman"/>
          <w:sz w:val="16"/>
          <w:szCs w:val="16"/>
          <w:lang w:eastAsia="ru-RU"/>
        </w:rPr>
        <w:t xml:space="preserve"> ПЗП используются лаки. По способу полимеризации они делятся на материалы теплового и ультрафиолетового (УФ) отверждения. К первым из них можно отнести силиконовые компаунды, превращающиеся в мягкую, прозрачную, </w:t>
      </w:r>
      <w:proofErr w:type="spellStart"/>
      <w:r w:rsidRPr="00F051F9">
        <w:rPr>
          <w:rFonts w:ascii="Verdana" w:eastAsia="Times New Roman" w:hAnsi="Verdana" w:cs="Times New Roman"/>
          <w:sz w:val="16"/>
          <w:szCs w:val="16"/>
          <w:lang w:eastAsia="ru-RU"/>
        </w:rPr>
        <w:t>каучукоподобную</w:t>
      </w:r>
      <w:proofErr w:type="spellEnd"/>
      <w:r w:rsidRPr="00F051F9">
        <w:rPr>
          <w:rFonts w:ascii="Verdana" w:eastAsia="Times New Roman" w:hAnsi="Verdana" w:cs="Times New Roman"/>
          <w:sz w:val="16"/>
          <w:szCs w:val="16"/>
          <w:lang w:eastAsia="ru-RU"/>
        </w:rPr>
        <w:t xml:space="preserve"> композицию.</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Материалы ПЗП </w:t>
      </w:r>
      <w:proofErr w:type="gramStart"/>
      <w:r w:rsidRPr="00F051F9">
        <w:rPr>
          <w:rFonts w:ascii="Verdana" w:eastAsia="Times New Roman" w:hAnsi="Verdana" w:cs="Times New Roman"/>
          <w:sz w:val="16"/>
          <w:szCs w:val="16"/>
          <w:lang w:eastAsia="ru-RU"/>
        </w:rPr>
        <w:t>УФ-утверждения</w:t>
      </w:r>
      <w:proofErr w:type="gramEnd"/>
      <w:r w:rsidRPr="00F051F9">
        <w:rPr>
          <w:rFonts w:ascii="Verdana" w:eastAsia="Times New Roman" w:hAnsi="Verdana" w:cs="Times New Roman"/>
          <w:sz w:val="16"/>
          <w:szCs w:val="16"/>
          <w:lang w:eastAsia="ru-RU"/>
        </w:rPr>
        <w:t xml:space="preserve"> включают в себя кремнийорганические компаунды </w:t>
      </w:r>
      <w:proofErr w:type="spellStart"/>
      <w:r w:rsidRPr="00F051F9">
        <w:rPr>
          <w:rFonts w:ascii="Verdana" w:eastAsia="Times New Roman" w:hAnsi="Verdana" w:cs="Times New Roman"/>
          <w:sz w:val="16"/>
          <w:szCs w:val="16"/>
          <w:lang w:eastAsia="ru-RU"/>
        </w:rPr>
        <w:t>эпоксиакрилаты</w:t>
      </w:r>
      <w:proofErr w:type="spellEnd"/>
      <w:r w:rsidRPr="00F051F9">
        <w:rPr>
          <w:rFonts w:ascii="Verdana" w:eastAsia="Times New Roman" w:hAnsi="Verdana" w:cs="Times New Roman"/>
          <w:sz w:val="16"/>
          <w:szCs w:val="16"/>
          <w:lang w:eastAsia="ru-RU"/>
        </w:rPr>
        <w:t xml:space="preserve">, </w:t>
      </w:r>
      <w:proofErr w:type="spellStart"/>
      <w:r w:rsidRPr="00F051F9">
        <w:rPr>
          <w:rFonts w:ascii="Verdana" w:eastAsia="Times New Roman" w:hAnsi="Verdana" w:cs="Times New Roman"/>
          <w:sz w:val="16"/>
          <w:szCs w:val="16"/>
          <w:lang w:eastAsia="ru-RU"/>
        </w:rPr>
        <w:t>уританокрилаты</w:t>
      </w:r>
      <w:proofErr w:type="spellEnd"/>
      <w:r w:rsidRPr="00F051F9">
        <w:rPr>
          <w:rFonts w:ascii="Verdana" w:eastAsia="Times New Roman" w:hAnsi="Verdana" w:cs="Times New Roman"/>
          <w:sz w:val="16"/>
          <w:szCs w:val="16"/>
          <w:lang w:eastAsia="ru-RU"/>
        </w:rPr>
        <w:t>. Они обладают существенным преимуществом по сравнению с материалами теплового отверждения, заключающимся в высокой скорости полимеризации, а также лучшую однородность покрытия, так как отверждение происходит практически мгновенно и при низкой температуре.</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В качестве ПЗП могут выступать металлы и неорганические соединения.</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Металлы наносят на поверхность ОВ в процессе его вытяжки. Используются следующие металлы: олово, индий, свинец и алюминий. Неорганические ПЗП выполняются из SiN4, </w:t>
      </w:r>
      <w:proofErr w:type="spellStart"/>
      <w:r w:rsidRPr="00F051F9">
        <w:rPr>
          <w:rFonts w:ascii="Verdana" w:eastAsia="Times New Roman" w:hAnsi="Verdana" w:cs="Times New Roman"/>
          <w:sz w:val="16"/>
          <w:szCs w:val="16"/>
          <w:lang w:eastAsia="ru-RU"/>
        </w:rPr>
        <w:t>SiC</w:t>
      </w:r>
      <w:proofErr w:type="spellEnd"/>
      <w:r w:rsidRPr="00F051F9">
        <w:rPr>
          <w:rFonts w:ascii="Verdana" w:eastAsia="Times New Roman" w:hAnsi="Verdana" w:cs="Times New Roman"/>
          <w:sz w:val="16"/>
          <w:szCs w:val="16"/>
          <w:lang w:eastAsia="ru-RU"/>
        </w:rPr>
        <w:t xml:space="preserve">, </w:t>
      </w:r>
      <w:proofErr w:type="spellStart"/>
      <w:r w:rsidRPr="00F051F9">
        <w:rPr>
          <w:rFonts w:ascii="Verdana" w:eastAsia="Times New Roman" w:hAnsi="Verdana" w:cs="Times New Roman"/>
          <w:sz w:val="16"/>
          <w:szCs w:val="16"/>
          <w:lang w:eastAsia="ru-RU"/>
        </w:rPr>
        <w:t>TiC</w:t>
      </w:r>
      <w:proofErr w:type="spellEnd"/>
      <w:r w:rsidRPr="00F051F9">
        <w:rPr>
          <w:rFonts w:ascii="Verdana" w:eastAsia="Times New Roman" w:hAnsi="Verdana" w:cs="Times New Roman"/>
          <w:sz w:val="16"/>
          <w:szCs w:val="16"/>
          <w:lang w:eastAsia="ru-RU"/>
        </w:rPr>
        <w:t xml:space="preserve">, TiO2. Разработана технология покрытия </w:t>
      </w:r>
      <w:proofErr w:type="spellStart"/>
      <w:r w:rsidRPr="00F051F9">
        <w:rPr>
          <w:rFonts w:ascii="Verdana" w:eastAsia="Times New Roman" w:hAnsi="Verdana" w:cs="Times New Roman"/>
          <w:sz w:val="16"/>
          <w:szCs w:val="16"/>
          <w:lang w:eastAsia="ru-RU"/>
        </w:rPr>
        <w:t>световодов</w:t>
      </w:r>
      <w:proofErr w:type="spellEnd"/>
      <w:r w:rsidRPr="00F051F9">
        <w:rPr>
          <w:rFonts w:ascii="Verdana" w:eastAsia="Times New Roman" w:hAnsi="Verdana" w:cs="Times New Roman"/>
          <w:sz w:val="16"/>
          <w:szCs w:val="16"/>
          <w:lang w:eastAsia="ru-RU"/>
        </w:rPr>
        <w:t xml:space="preserve"> оболочкой из углерода.</w:t>
      </w:r>
    </w:p>
    <w:p w:rsidR="00F051F9" w:rsidRPr="00F051F9" w:rsidRDefault="00F051F9" w:rsidP="00F051F9">
      <w:p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При изготовлении ОВ с многослойным защитным полимерным покрытием в некоторых случаях между основными слоями наносят </w:t>
      </w:r>
      <w:proofErr w:type="gramStart"/>
      <w:r w:rsidRPr="00F051F9">
        <w:rPr>
          <w:rFonts w:ascii="Verdana" w:eastAsia="Times New Roman" w:hAnsi="Verdana" w:cs="Times New Roman"/>
          <w:sz w:val="16"/>
          <w:szCs w:val="16"/>
          <w:lang w:eastAsia="ru-RU"/>
        </w:rPr>
        <w:t>дополнительный</w:t>
      </w:r>
      <w:proofErr w:type="gramEnd"/>
      <w:r w:rsidRPr="00F051F9">
        <w:rPr>
          <w:rFonts w:ascii="Verdana" w:eastAsia="Times New Roman" w:hAnsi="Verdana" w:cs="Times New Roman"/>
          <w:sz w:val="16"/>
          <w:szCs w:val="16"/>
          <w:lang w:eastAsia="ru-RU"/>
        </w:rPr>
        <w:t xml:space="preserve"> промежуточный, получивший название буферного. Материал буферного слоя должен иметь высокое значение модуля Юнга и играть роль демпфера, уменьшающего воздействие защитных оболочек на ОВ. Буферный слой выполняется из мягкого полимерного материала, например из кремнийорганических или </w:t>
      </w:r>
      <w:proofErr w:type="spellStart"/>
      <w:r w:rsidRPr="00F051F9">
        <w:rPr>
          <w:rFonts w:ascii="Verdana" w:eastAsia="Times New Roman" w:hAnsi="Verdana" w:cs="Times New Roman"/>
          <w:sz w:val="16"/>
          <w:szCs w:val="16"/>
          <w:lang w:eastAsia="ru-RU"/>
        </w:rPr>
        <w:t>уретанакрилатных</w:t>
      </w:r>
      <w:proofErr w:type="spellEnd"/>
      <w:r w:rsidRPr="00F051F9">
        <w:rPr>
          <w:rFonts w:ascii="Verdana" w:eastAsia="Times New Roman" w:hAnsi="Verdana" w:cs="Times New Roman"/>
          <w:sz w:val="16"/>
          <w:szCs w:val="16"/>
          <w:lang w:eastAsia="ru-RU"/>
        </w:rPr>
        <w:t xml:space="preserve"> композиций.</w:t>
      </w:r>
    </w:p>
    <w:p w:rsidR="00F051F9" w:rsidRPr="00F051F9" w:rsidRDefault="00F051F9" w:rsidP="00F051F9">
      <w:pPr>
        <w:spacing w:before="200" w:after="0" w:line="240" w:lineRule="auto"/>
        <w:outlineLvl w:val="3"/>
        <w:rPr>
          <w:rFonts w:ascii="Verdana" w:eastAsia="Times New Roman" w:hAnsi="Verdana" w:cs="Times New Roman"/>
          <w:b/>
          <w:bCs/>
          <w:color w:val="064D95"/>
          <w:sz w:val="18"/>
          <w:szCs w:val="18"/>
          <w:lang w:eastAsia="ru-RU"/>
        </w:rPr>
      </w:pPr>
      <w:r w:rsidRPr="00F051F9">
        <w:rPr>
          <w:rFonts w:ascii="Verdana" w:eastAsia="Times New Roman" w:hAnsi="Verdana" w:cs="Times New Roman"/>
          <w:b/>
          <w:bCs/>
          <w:color w:val="064D95"/>
          <w:sz w:val="18"/>
          <w:szCs w:val="18"/>
          <w:lang w:eastAsia="ru-RU"/>
        </w:rPr>
        <w:t>ЛИТЕРАТУРА:</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Патент Японии 3095888 10.10.2000. Способ изготовления оптических волокон с введенными группами </w:t>
      </w:r>
      <w:proofErr w:type="spellStart"/>
      <w:r w:rsidRPr="00F051F9">
        <w:rPr>
          <w:rFonts w:ascii="Verdana" w:eastAsia="Times New Roman" w:hAnsi="Verdana" w:cs="Times New Roman"/>
          <w:sz w:val="16"/>
          <w:szCs w:val="16"/>
          <w:lang w:eastAsia="ru-RU"/>
        </w:rPr>
        <w:t>формила</w:t>
      </w:r>
      <w:proofErr w:type="spellEnd"/>
      <w:r w:rsidRPr="00F051F9">
        <w:rPr>
          <w:rFonts w:ascii="Verdana" w:eastAsia="Times New Roman" w:hAnsi="Verdana" w:cs="Times New Roman"/>
          <w:sz w:val="16"/>
          <w:szCs w:val="16"/>
          <w:lang w:eastAsia="ru-RU"/>
        </w:rPr>
        <w:t>.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Патент Японии 3095902 10.10.2000. Способ изготовления оптических волокон с </w:t>
      </w:r>
      <w:proofErr w:type="gramStart"/>
      <w:r w:rsidRPr="00F051F9">
        <w:rPr>
          <w:rFonts w:ascii="Verdana" w:eastAsia="Times New Roman" w:hAnsi="Verdana" w:cs="Times New Roman"/>
          <w:sz w:val="16"/>
          <w:szCs w:val="16"/>
          <w:lang w:eastAsia="ru-RU"/>
        </w:rPr>
        <w:t>введенными</w:t>
      </w:r>
      <w:proofErr w:type="gramEnd"/>
      <w:r w:rsidRPr="00F051F9">
        <w:rPr>
          <w:rFonts w:ascii="Verdana" w:eastAsia="Times New Roman" w:hAnsi="Verdana" w:cs="Times New Roman"/>
          <w:sz w:val="16"/>
          <w:szCs w:val="16"/>
          <w:lang w:eastAsia="ru-RU"/>
        </w:rPr>
        <w:t xml:space="preserve"> </w:t>
      </w:r>
      <w:proofErr w:type="spellStart"/>
      <w:r w:rsidRPr="00F051F9">
        <w:rPr>
          <w:rFonts w:ascii="Verdana" w:eastAsia="Times New Roman" w:hAnsi="Verdana" w:cs="Times New Roman"/>
          <w:sz w:val="16"/>
          <w:szCs w:val="16"/>
          <w:lang w:eastAsia="ru-RU"/>
        </w:rPr>
        <w:t>карбоксигруппами</w:t>
      </w:r>
      <w:proofErr w:type="spellEnd"/>
      <w:r w:rsidRPr="00F051F9">
        <w:rPr>
          <w:rFonts w:ascii="Verdana" w:eastAsia="Times New Roman" w:hAnsi="Verdana" w:cs="Times New Roman"/>
          <w:sz w:val="16"/>
          <w:szCs w:val="16"/>
          <w:lang w:eastAsia="ru-RU"/>
        </w:rPr>
        <w:t>.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lastRenderedPageBreak/>
        <w:t>Патент Японии 2964702 18.10.1999. Пластиковое оптическое волокно.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Патент Германии 19822684 09.12.1999. Способ получения нужного профиля </w:t>
      </w:r>
      <w:proofErr w:type="spellStart"/>
      <w:r w:rsidRPr="00F051F9">
        <w:rPr>
          <w:rFonts w:ascii="Verdana" w:eastAsia="Times New Roman" w:hAnsi="Verdana" w:cs="Times New Roman"/>
          <w:sz w:val="16"/>
          <w:szCs w:val="16"/>
          <w:lang w:eastAsia="ru-RU"/>
        </w:rPr>
        <w:t>гродиета</w:t>
      </w:r>
      <w:proofErr w:type="spellEnd"/>
      <w:r w:rsidRPr="00F051F9">
        <w:rPr>
          <w:rFonts w:ascii="Verdana" w:eastAsia="Times New Roman" w:hAnsi="Verdana" w:cs="Times New Roman"/>
          <w:sz w:val="16"/>
          <w:szCs w:val="16"/>
          <w:lang w:eastAsia="ru-RU"/>
        </w:rPr>
        <w:t xml:space="preserve"> показателя преломления в полимерных оптических волокнах.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Патент Японии 2940645 25.08.1999. Термостойкое пластиковое оптическое волокно.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Патент Японии 2945108 06.09.1999. Способ изготовления пластикового оптического волокна.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Патент Японии 2893046 17.05.1999. Способ изготовления полимерного материала с распределенным показателем преломления.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Патент РФ 2018890 30.08.1994. Полимерное оптическое волокно.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val="en-US" w:eastAsia="ru-RU"/>
        </w:rPr>
      </w:pPr>
      <w:r w:rsidRPr="00F051F9">
        <w:rPr>
          <w:rFonts w:ascii="Verdana" w:eastAsia="Times New Roman" w:hAnsi="Verdana" w:cs="Times New Roman"/>
          <w:sz w:val="16"/>
          <w:szCs w:val="16"/>
          <w:lang w:val="en-US" w:eastAsia="ru-RU"/>
        </w:rPr>
        <w:t xml:space="preserve">Thermally stable high-bandwidth graded-index polymer optical fiber / Sato </w:t>
      </w:r>
      <w:proofErr w:type="spellStart"/>
      <w:r w:rsidRPr="00F051F9">
        <w:rPr>
          <w:rFonts w:ascii="Verdana" w:eastAsia="Times New Roman" w:hAnsi="Verdana" w:cs="Times New Roman"/>
          <w:sz w:val="16"/>
          <w:szCs w:val="16"/>
          <w:lang w:val="en-US" w:eastAsia="ru-RU"/>
        </w:rPr>
        <w:t>Masataka</w:t>
      </w:r>
      <w:proofErr w:type="spellEnd"/>
      <w:r w:rsidRPr="00F051F9">
        <w:rPr>
          <w:rFonts w:ascii="Verdana" w:eastAsia="Times New Roman" w:hAnsi="Verdana" w:cs="Times New Roman"/>
          <w:sz w:val="16"/>
          <w:szCs w:val="16"/>
          <w:lang w:val="en-US" w:eastAsia="ru-RU"/>
        </w:rPr>
        <w:t xml:space="preserve">, </w:t>
      </w:r>
      <w:proofErr w:type="spellStart"/>
      <w:r w:rsidRPr="00F051F9">
        <w:rPr>
          <w:rFonts w:ascii="Verdana" w:eastAsia="Times New Roman" w:hAnsi="Verdana" w:cs="Times New Roman"/>
          <w:sz w:val="16"/>
          <w:szCs w:val="16"/>
          <w:lang w:val="en-US" w:eastAsia="ru-RU"/>
        </w:rPr>
        <w:t>Ishigure</w:t>
      </w:r>
      <w:proofErr w:type="spellEnd"/>
      <w:r w:rsidRPr="00F051F9">
        <w:rPr>
          <w:rFonts w:ascii="Verdana" w:eastAsia="Times New Roman" w:hAnsi="Verdana" w:cs="Times New Roman"/>
          <w:sz w:val="16"/>
          <w:szCs w:val="16"/>
          <w:lang w:val="en-US" w:eastAsia="ru-RU"/>
        </w:rPr>
        <w:t xml:space="preserve"> </w:t>
      </w:r>
      <w:proofErr w:type="spellStart"/>
      <w:r w:rsidRPr="00F051F9">
        <w:rPr>
          <w:rFonts w:ascii="Verdana" w:eastAsia="Times New Roman" w:hAnsi="Verdana" w:cs="Times New Roman"/>
          <w:sz w:val="16"/>
          <w:szCs w:val="16"/>
          <w:lang w:val="en-US" w:eastAsia="ru-RU"/>
        </w:rPr>
        <w:t>Takaaki</w:t>
      </w:r>
      <w:proofErr w:type="spellEnd"/>
      <w:r w:rsidRPr="00F051F9">
        <w:rPr>
          <w:rFonts w:ascii="Verdana" w:eastAsia="Times New Roman" w:hAnsi="Verdana" w:cs="Times New Roman"/>
          <w:sz w:val="16"/>
          <w:szCs w:val="16"/>
          <w:lang w:val="en-US" w:eastAsia="ru-RU"/>
        </w:rPr>
        <w:t xml:space="preserve">, Koike Yasuhiro // J. </w:t>
      </w:r>
      <w:proofErr w:type="spellStart"/>
      <w:r w:rsidRPr="00F051F9">
        <w:rPr>
          <w:rFonts w:ascii="Verdana" w:eastAsia="Times New Roman" w:hAnsi="Verdana" w:cs="Times New Roman"/>
          <w:sz w:val="16"/>
          <w:szCs w:val="16"/>
          <w:lang w:val="en-US" w:eastAsia="ru-RU"/>
        </w:rPr>
        <w:t>Lightwave</w:t>
      </w:r>
      <w:proofErr w:type="spellEnd"/>
      <w:r w:rsidRPr="00F051F9">
        <w:rPr>
          <w:rFonts w:ascii="Verdana" w:eastAsia="Times New Roman" w:hAnsi="Verdana" w:cs="Times New Roman"/>
          <w:sz w:val="16"/>
          <w:szCs w:val="16"/>
          <w:lang w:val="en-US" w:eastAsia="ru-RU"/>
        </w:rPr>
        <w:t xml:space="preserve"> Technol. - 2000. - 18, № 7. - </w:t>
      </w:r>
      <w:proofErr w:type="gramStart"/>
      <w:r w:rsidRPr="00F051F9">
        <w:rPr>
          <w:rFonts w:ascii="Verdana" w:eastAsia="Times New Roman" w:hAnsi="Verdana" w:cs="Times New Roman"/>
          <w:sz w:val="16"/>
          <w:szCs w:val="16"/>
          <w:lang w:eastAsia="ru-RU"/>
        </w:rPr>
        <w:t>С</w:t>
      </w:r>
      <w:r w:rsidRPr="00F051F9">
        <w:rPr>
          <w:rFonts w:ascii="Verdana" w:eastAsia="Times New Roman" w:hAnsi="Verdana" w:cs="Times New Roman"/>
          <w:sz w:val="16"/>
          <w:szCs w:val="16"/>
          <w:lang w:val="en-US" w:eastAsia="ru-RU"/>
        </w:rPr>
        <w:t>. 952</w:t>
      </w:r>
      <w:proofErr w:type="gramEnd"/>
      <w:r w:rsidRPr="00F051F9">
        <w:rPr>
          <w:rFonts w:ascii="Verdana" w:eastAsia="Times New Roman" w:hAnsi="Verdana" w:cs="Times New Roman"/>
          <w:sz w:val="16"/>
          <w:szCs w:val="16"/>
          <w:lang w:val="en-US" w:eastAsia="ru-RU"/>
        </w:rPr>
        <w:t xml:space="preserve">-958. - </w:t>
      </w:r>
      <w:proofErr w:type="spellStart"/>
      <w:r w:rsidRPr="00F051F9">
        <w:rPr>
          <w:rFonts w:ascii="Verdana" w:eastAsia="Times New Roman" w:hAnsi="Verdana" w:cs="Times New Roman"/>
          <w:sz w:val="16"/>
          <w:szCs w:val="16"/>
          <w:lang w:eastAsia="ru-RU"/>
        </w:rPr>
        <w:t>Англ</w:t>
      </w:r>
      <w:proofErr w:type="spellEnd"/>
      <w:r w:rsidRPr="00F051F9">
        <w:rPr>
          <w:rFonts w:ascii="Verdana" w:eastAsia="Times New Roman" w:hAnsi="Verdana" w:cs="Times New Roman"/>
          <w:sz w:val="16"/>
          <w:szCs w:val="16"/>
          <w:lang w:val="en-US" w:eastAsia="ru-RU"/>
        </w:rPr>
        <w:t>.</w:t>
      </w:r>
      <w:r w:rsidRPr="00261E31">
        <w:rPr>
          <w:rFonts w:ascii="Verdana" w:eastAsia="Times New Roman" w:hAnsi="Verdana" w:cs="Times New Roman"/>
          <w:sz w:val="16"/>
          <w:szCs w:val="16"/>
          <w:lang w:val="en-US" w:eastAsia="ru-RU"/>
        </w:rPr>
        <w:t>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val="en-US" w:eastAsia="ru-RU"/>
        </w:rPr>
        <w:t xml:space="preserve">First plastic optical </w:t>
      </w:r>
      <w:proofErr w:type="spellStart"/>
      <w:r w:rsidRPr="00F051F9">
        <w:rPr>
          <w:rFonts w:ascii="Verdana" w:eastAsia="Times New Roman" w:hAnsi="Verdana" w:cs="Times New Roman"/>
          <w:sz w:val="16"/>
          <w:szCs w:val="16"/>
          <w:lang w:val="en-US" w:eastAsia="ru-RU"/>
        </w:rPr>
        <w:t>fibre</w:t>
      </w:r>
      <w:proofErr w:type="spellEnd"/>
      <w:r w:rsidRPr="00F051F9">
        <w:rPr>
          <w:rFonts w:ascii="Verdana" w:eastAsia="Times New Roman" w:hAnsi="Verdana" w:cs="Times New Roman"/>
          <w:sz w:val="16"/>
          <w:szCs w:val="16"/>
          <w:lang w:val="en-US" w:eastAsia="ru-RU"/>
        </w:rPr>
        <w:t xml:space="preserve"> transmission experiment using 520 nm LEDs with intensity modulation/direct detection / Matsuoka T., Ito T., </w:t>
      </w:r>
      <w:proofErr w:type="spellStart"/>
      <w:r w:rsidRPr="00F051F9">
        <w:rPr>
          <w:rFonts w:ascii="Verdana" w:eastAsia="Times New Roman" w:hAnsi="Verdana" w:cs="Times New Roman"/>
          <w:sz w:val="16"/>
          <w:szCs w:val="16"/>
          <w:lang w:val="en-US" w:eastAsia="ru-RU"/>
        </w:rPr>
        <w:t>Kaino</w:t>
      </w:r>
      <w:proofErr w:type="spellEnd"/>
      <w:r w:rsidRPr="00F051F9">
        <w:rPr>
          <w:rFonts w:ascii="Verdana" w:eastAsia="Times New Roman" w:hAnsi="Verdana" w:cs="Times New Roman"/>
          <w:sz w:val="16"/>
          <w:szCs w:val="16"/>
          <w:lang w:val="en-US" w:eastAsia="ru-RU"/>
        </w:rPr>
        <w:t xml:space="preserve"> T. // Electron. </w:t>
      </w:r>
      <w:proofErr w:type="spellStart"/>
      <w:r w:rsidRPr="00F051F9">
        <w:rPr>
          <w:rFonts w:ascii="Verdana" w:eastAsia="Times New Roman" w:hAnsi="Verdana" w:cs="Times New Roman"/>
          <w:sz w:val="16"/>
          <w:szCs w:val="16"/>
          <w:lang w:eastAsia="ru-RU"/>
        </w:rPr>
        <w:t>Lett</w:t>
      </w:r>
      <w:proofErr w:type="spellEnd"/>
      <w:r w:rsidRPr="00F051F9">
        <w:rPr>
          <w:rFonts w:ascii="Verdana" w:eastAsia="Times New Roman" w:hAnsi="Verdana" w:cs="Times New Roman"/>
          <w:sz w:val="16"/>
          <w:szCs w:val="16"/>
          <w:lang w:eastAsia="ru-RU"/>
        </w:rPr>
        <w:t>. - 2000. - 36, № 22. - С. 1836-1837. - Англ.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F051F9">
        <w:rPr>
          <w:rFonts w:ascii="Verdana" w:eastAsia="Times New Roman" w:hAnsi="Verdana" w:cs="Times New Roman"/>
          <w:sz w:val="16"/>
          <w:szCs w:val="16"/>
          <w:lang w:eastAsia="ru-RU"/>
        </w:rPr>
        <w:t xml:space="preserve">Вездесущий пластик / </w:t>
      </w:r>
      <w:proofErr w:type="spellStart"/>
      <w:r w:rsidRPr="00F051F9">
        <w:rPr>
          <w:rFonts w:ascii="Verdana" w:eastAsia="Times New Roman" w:hAnsi="Verdana" w:cs="Times New Roman"/>
          <w:sz w:val="16"/>
          <w:szCs w:val="16"/>
          <w:lang w:eastAsia="ru-RU"/>
        </w:rPr>
        <w:t>Айноу</w:t>
      </w:r>
      <w:proofErr w:type="spellEnd"/>
      <w:r w:rsidRPr="00F051F9">
        <w:rPr>
          <w:rFonts w:ascii="Verdana" w:eastAsia="Times New Roman" w:hAnsi="Verdana" w:cs="Times New Roman"/>
          <w:sz w:val="16"/>
          <w:szCs w:val="16"/>
          <w:lang w:eastAsia="ru-RU"/>
        </w:rPr>
        <w:t xml:space="preserve"> Тед (Москва, а/я 41, </w:t>
      </w:r>
      <w:proofErr w:type="spellStart"/>
      <w:r w:rsidRPr="00F051F9">
        <w:rPr>
          <w:rFonts w:ascii="Verdana" w:eastAsia="Times New Roman" w:hAnsi="Verdana" w:cs="Times New Roman"/>
          <w:sz w:val="16"/>
          <w:szCs w:val="16"/>
          <w:lang w:eastAsia="ru-RU"/>
        </w:rPr>
        <w:t>info@ccc</w:t>
      </w:r>
      <w:proofErr w:type="spellEnd"/>
      <w:r w:rsidRPr="00F051F9">
        <w:rPr>
          <w:rFonts w:ascii="Verdana" w:eastAsia="Times New Roman" w:hAnsi="Verdana" w:cs="Times New Roman"/>
          <w:sz w:val="16"/>
          <w:szCs w:val="16"/>
          <w:lang w:eastAsia="ru-RU"/>
        </w:rPr>
        <w:t xml:space="preserve">. </w:t>
      </w:r>
      <w:proofErr w:type="spellStart"/>
      <w:r w:rsidRPr="00F051F9">
        <w:rPr>
          <w:rFonts w:ascii="Verdana" w:eastAsia="Times New Roman" w:hAnsi="Verdana" w:cs="Times New Roman"/>
          <w:sz w:val="16"/>
          <w:szCs w:val="16"/>
          <w:lang w:eastAsia="ru-RU"/>
        </w:rPr>
        <w:t>ru</w:t>
      </w:r>
      <w:proofErr w:type="spellEnd"/>
      <w:r w:rsidRPr="00F051F9">
        <w:rPr>
          <w:rFonts w:ascii="Verdana" w:eastAsia="Times New Roman" w:hAnsi="Verdana" w:cs="Times New Roman"/>
          <w:sz w:val="16"/>
          <w:szCs w:val="16"/>
          <w:lang w:eastAsia="ru-RU"/>
        </w:rPr>
        <w:t>) // Сети и системы связи. - 2001. - № 1. - С. 42-45. - Рус. </w:t>
      </w:r>
    </w:p>
    <w:p w:rsidR="00F051F9" w:rsidRPr="00F051F9" w:rsidRDefault="00F051F9" w:rsidP="00F051F9">
      <w:pPr>
        <w:numPr>
          <w:ilvl w:val="0"/>
          <w:numId w:val="1"/>
        </w:numPr>
        <w:spacing w:before="100" w:beforeAutospacing="1" w:after="100" w:afterAutospacing="1" w:line="240" w:lineRule="auto"/>
        <w:rPr>
          <w:rFonts w:ascii="Verdana" w:eastAsia="Times New Roman" w:hAnsi="Verdana" w:cs="Times New Roman"/>
          <w:sz w:val="16"/>
          <w:szCs w:val="16"/>
          <w:lang w:val="en-US" w:eastAsia="ru-RU"/>
        </w:rPr>
      </w:pPr>
      <w:r w:rsidRPr="00F051F9">
        <w:rPr>
          <w:rFonts w:ascii="Verdana" w:eastAsia="Times New Roman" w:hAnsi="Verdana" w:cs="Times New Roman"/>
          <w:sz w:val="16"/>
          <w:szCs w:val="16"/>
          <w:lang w:val="en-US" w:eastAsia="ru-RU"/>
        </w:rPr>
        <w:t xml:space="preserve">Performance and reliability of graded-index polymer optical fibers / </w:t>
      </w:r>
      <w:proofErr w:type="spellStart"/>
      <w:r w:rsidRPr="00F051F9">
        <w:rPr>
          <w:rFonts w:ascii="Verdana" w:eastAsia="Times New Roman" w:hAnsi="Verdana" w:cs="Times New Roman"/>
          <w:sz w:val="16"/>
          <w:szCs w:val="16"/>
          <w:lang w:val="en-US" w:eastAsia="ru-RU"/>
        </w:rPr>
        <w:t>Blyler</w:t>
      </w:r>
      <w:proofErr w:type="spellEnd"/>
      <w:r w:rsidRPr="00F051F9">
        <w:rPr>
          <w:rFonts w:ascii="Verdana" w:eastAsia="Times New Roman" w:hAnsi="Verdana" w:cs="Times New Roman"/>
          <w:sz w:val="16"/>
          <w:szCs w:val="16"/>
          <w:lang w:val="en-US" w:eastAsia="ru-RU"/>
        </w:rPr>
        <w:t xml:space="preserve"> Lee L. </w:t>
      </w:r>
      <w:proofErr w:type="gramStart"/>
      <w:r w:rsidRPr="00F051F9">
        <w:rPr>
          <w:rFonts w:ascii="Verdana" w:eastAsia="Times New Roman" w:hAnsi="Verdana" w:cs="Times New Roman"/>
          <w:sz w:val="16"/>
          <w:szCs w:val="16"/>
          <w:lang w:val="en-US" w:eastAsia="ru-RU"/>
        </w:rPr>
        <w:t>et</w:t>
      </w:r>
      <w:proofErr w:type="gramEnd"/>
      <w:r w:rsidRPr="00F051F9">
        <w:rPr>
          <w:rFonts w:ascii="Verdana" w:eastAsia="Times New Roman" w:hAnsi="Verdana" w:cs="Times New Roman"/>
          <w:sz w:val="16"/>
          <w:szCs w:val="16"/>
          <w:lang w:val="en-US" w:eastAsia="ru-RU"/>
        </w:rPr>
        <w:t>. al</w:t>
      </w:r>
      <w:proofErr w:type="gramStart"/>
      <w:r w:rsidRPr="00F051F9">
        <w:rPr>
          <w:rFonts w:ascii="Verdana" w:eastAsia="Times New Roman" w:hAnsi="Verdana" w:cs="Times New Roman"/>
          <w:sz w:val="16"/>
          <w:szCs w:val="16"/>
          <w:lang w:val="en-US" w:eastAsia="ru-RU"/>
        </w:rPr>
        <w:t>./</w:t>
      </w:r>
      <w:proofErr w:type="gramEnd"/>
      <w:r w:rsidRPr="00F051F9">
        <w:rPr>
          <w:rFonts w:ascii="Verdana" w:eastAsia="Times New Roman" w:hAnsi="Verdana" w:cs="Times New Roman"/>
          <w:sz w:val="16"/>
          <w:szCs w:val="16"/>
          <w:lang w:val="en-US" w:eastAsia="ru-RU"/>
        </w:rPr>
        <w:t xml:space="preserve">/ Proc. 47th Int. Wire and Cable </w:t>
      </w:r>
      <w:proofErr w:type="spellStart"/>
      <w:r w:rsidRPr="00F051F9">
        <w:rPr>
          <w:rFonts w:ascii="Verdana" w:eastAsia="Times New Roman" w:hAnsi="Verdana" w:cs="Times New Roman"/>
          <w:sz w:val="16"/>
          <w:szCs w:val="16"/>
          <w:lang w:val="en-US" w:eastAsia="ru-RU"/>
        </w:rPr>
        <w:t>Symp</w:t>
      </w:r>
      <w:proofErr w:type="spellEnd"/>
      <w:r w:rsidRPr="00F051F9">
        <w:rPr>
          <w:rFonts w:ascii="Verdana" w:eastAsia="Times New Roman" w:hAnsi="Verdana" w:cs="Times New Roman"/>
          <w:sz w:val="16"/>
          <w:szCs w:val="16"/>
          <w:lang w:val="en-US" w:eastAsia="ru-RU"/>
        </w:rPr>
        <w:t xml:space="preserve">., Philadelphia, Pa, Nov. 16-19, 1998. - Philadelphia (Pa), 1998. - </w:t>
      </w:r>
      <w:proofErr w:type="gramStart"/>
      <w:r w:rsidRPr="00F051F9">
        <w:rPr>
          <w:rFonts w:ascii="Verdana" w:eastAsia="Times New Roman" w:hAnsi="Verdana" w:cs="Times New Roman"/>
          <w:sz w:val="16"/>
          <w:szCs w:val="16"/>
          <w:lang w:eastAsia="ru-RU"/>
        </w:rPr>
        <w:t>С</w:t>
      </w:r>
      <w:r w:rsidRPr="00F051F9">
        <w:rPr>
          <w:rFonts w:ascii="Verdana" w:eastAsia="Times New Roman" w:hAnsi="Verdana" w:cs="Times New Roman"/>
          <w:sz w:val="16"/>
          <w:szCs w:val="16"/>
          <w:lang w:val="en-US" w:eastAsia="ru-RU"/>
        </w:rPr>
        <w:t>. 241</w:t>
      </w:r>
      <w:proofErr w:type="gramEnd"/>
      <w:r w:rsidRPr="00F051F9">
        <w:rPr>
          <w:rFonts w:ascii="Verdana" w:eastAsia="Times New Roman" w:hAnsi="Verdana" w:cs="Times New Roman"/>
          <w:sz w:val="16"/>
          <w:szCs w:val="16"/>
          <w:lang w:val="en-US" w:eastAsia="ru-RU"/>
        </w:rPr>
        <w:t xml:space="preserve">-247. - </w:t>
      </w:r>
      <w:proofErr w:type="spellStart"/>
      <w:r w:rsidRPr="00F051F9">
        <w:rPr>
          <w:rFonts w:ascii="Verdana" w:eastAsia="Times New Roman" w:hAnsi="Verdana" w:cs="Times New Roman"/>
          <w:sz w:val="16"/>
          <w:szCs w:val="16"/>
          <w:lang w:eastAsia="ru-RU"/>
        </w:rPr>
        <w:t>Англ</w:t>
      </w:r>
      <w:proofErr w:type="spellEnd"/>
      <w:r w:rsidRPr="00F051F9">
        <w:rPr>
          <w:rFonts w:ascii="Verdana" w:eastAsia="Times New Roman" w:hAnsi="Verdana" w:cs="Times New Roman"/>
          <w:sz w:val="16"/>
          <w:szCs w:val="16"/>
          <w:lang w:val="en-US" w:eastAsia="ru-RU"/>
        </w:rPr>
        <w:t>.</w:t>
      </w:r>
    </w:p>
    <w:p w:rsidR="00F051F9" w:rsidRPr="00F051F9" w:rsidRDefault="00F55057" w:rsidP="00F051F9">
      <w:pPr>
        <w:spacing w:before="100" w:beforeAutospacing="1" w:after="100" w:afterAutospacing="1" w:line="240" w:lineRule="auto"/>
        <w:rPr>
          <w:rFonts w:ascii="Verdana" w:eastAsia="Times New Roman" w:hAnsi="Verdana" w:cs="Times New Roman"/>
          <w:sz w:val="16"/>
          <w:szCs w:val="16"/>
          <w:lang w:eastAsia="ru-RU"/>
        </w:rPr>
      </w:pPr>
      <w:hyperlink r:id="rId11" w:tgtFrame="_blank" w:history="1">
        <w:r w:rsidR="00F051F9" w:rsidRPr="00F051F9">
          <w:rPr>
            <w:rFonts w:ascii="Verdana" w:eastAsia="Times New Roman" w:hAnsi="Verdana" w:cs="Times New Roman"/>
            <w:b/>
            <w:bCs/>
            <w:i/>
            <w:iCs/>
            <w:color w:val="064D95"/>
            <w:sz w:val="16"/>
            <w:szCs w:val="16"/>
            <w:u w:val="single"/>
            <w:lang w:eastAsia="ru-RU"/>
          </w:rPr>
          <w:t>Статья предоставлена порталом о Радиоэлектронике и Телекоммуникациях www.informost.ru</w:t>
        </w:r>
      </w:hyperlink>
    </w:p>
    <w:p w:rsidR="00D32A9D" w:rsidRDefault="00F051F9" w:rsidP="00F051F9">
      <w:r w:rsidRPr="00F051F9">
        <w:rPr>
          <w:rFonts w:ascii="Verdana" w:eastAsia="Times New Roman" w:hAnsi="Verdana" w:cs="Times New Roman"/>
          <w:sz w:val="16"/>
          <w:szCs w:val="16"/>
          <w:lang w:eastAsia="ru-RU"/>
        </w:rPr>
        <w:t> </w:t>
      </w:r>
    </w:p>
    <w:sectPr w:rsidR="00D32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90DFF"/>
    <w:multiLevelType w:val="multilevel"/>
    <w:tmpl w:val="698A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F53BB"/>
    <w:multiLevelType w:val="multilevel"/>
    <w:tmpl w:val="CAD8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F9"/>
    <w:rsid w:val="00005109"/>
    <w:rsid w:val="0000727E"/>
    <w:rsid w:val="0002039C"/>
    <w:rsid w:val="00030E94"/>
    <w:rsid w:val="0003200B"/>
    <w:rsid w:val="00040AA9"/>
    <w:rsid w:val="00041146"/>
    <w:rsid w:val="00043D58"/>
    <w:rsid w:val="0005416A"/>
    <w:rsid w:val="0005723F"/>
    <w:rsid w:val="00064ED2"/>
    <w:rsid w:val="00066995"/>
    <w:rsid w:val="00073449"/>
    <w:rsid w:val="000749E5"/>
    <w:rsid w:val="00074E00"/>
    <w:rsid w:val="000821C3"/>
    <w:rsid w:val="00082D46"/>
    <w:rsid w:val="00094853"/>
    <w:rsid w:val="000C5CDC"/>
    <w:rsid w:val="000D2591"/>
    <w:rsid w:val="000D3890"/>
    <w:rsid w:val="000D4FB1"/>
    <w:rsid w:val="000D60E9"/>
    <w:rsid w:val="000E2E46"/>
    <w:rsid w:val="000F7079"/>
    <w:rsid w:val="00103B96"/>
    <w:rsid w:val="00171FCE"/>
    <w:rsid w:val="00177531"/>
    <w:rsid w:val="001A1465"/>
    <w:rsid w:val="001A597F"/>
    <w:rsid w:val="001D1C8C"/>
    <w:rsid w:val="001D1FE9"/>
    <w:rsid w:val="001D3F81"/>
    <w:rsid w:val="001F62D6"/>
    <w:rsid w:val="002258A3"/>
    <w:rsid w:val="00226BF4"/>
    <w:rsid w:val="00233AAB"/>
    <w:rsid w:val="002340E4"/>
    <w:rsid w:val="002355CA"/>
    <w:rsid w:val="00240F8A"/>
    <w:rsid w:val="00245FB2"/>
    <w:rsid w:val="00252A9A"/>
    <w:rsid w:val="00252C7E"/>
    <w:rsid w:val="00261E31"/>
    <w:rsid w:val="002628A3"/>
    <w:rsid w:val="00266E2B"/>
    <w:rsid w:val="0027540B"/>
    <w:rsid w:val="00280BF3"/>
    <w:rsid w:val="00281499"/>
    <w:rsid w:val="002A1076"/>
    <w:rsid w:val="002B7C5C"/>
    <w:rsid w:val="002C107C"/>
    <w:rsid w:val="002C3523"/>
    <w:rsid w:val="0031101D"/>
    <w:rsid w:val="003152FA"/>
    <w:rsid w:val="00372941"/>
    <w:rsid w:val="00383834"/>
    <w:rsid w:val="00393CBC"/>
    <w:rsid w:val="00395FB0"/>
    <w:rsid w:val="003A1359"/>
    <w:rsid w:val="003C4B10"/>
    <w:rsid w:val="003F5DD2"/>
    <w:rsid w:val="003F5F7F"/>
    <w:rsid w:val="003F627C"/>
    <w:rsid w:val="00402C6C"/>
    <w:rsid w:val="004036FC"/>
    <w:rsid w:val="004037A0"/>
    <w:rsid w:val="00404A0C"/>
    <w:rsid w:val="00417496"/>
    <w:rsid w:val="004279C7"/>
    <w:rsid w:val="00431209"/>
    <w:rsid w:val="00435A84"/>
    <w:rsid w:val="0044193A"/>
    <w:rsid w:val="00450823"/>
    <w:rsid w:val="00457DA8"/>
    <w:rsid w:val="00460779"/>
    <w:rsid w:val="00462F60"/>
    <w:rsid w:val="00466148"/>
    <w:rsid w:val="00476CBB"/>
    <w:rsid w:val="00485331"/>
    <w:rsid w:val="00493A5A"/>
    <w:rsid w:val="004951BE"/>
    <w:rsid w:val="004A650F"/>
    <w:rsid w:val="004B479E"/>
    <w:rsid w:val="004C4824"/>
    <w:rsid w:val="004C753C"/>
    <w:rsid w:val="004D5F4B"/>
    <w:rsid w:val="004F6B2E"/>
    <w:rsid w:val="00504FCA"/>
    <w:rsid w:val="0050528D"/>
    <w:rsid w:val="005310E5"/>
    <w:rsid w:val="00547062"/>
    <w:rsid w:val="005525AE"/>
    <w:rsid w:val="00554AF3"/>
    <w:rsid w:val="00567703"/>
    <w:rsid w:val="00567C07"/>
    <w:rsid w:val="00572142"/>
    <w:rsid w:val="00592795"/>
    <w:rsid w:val="005C4946"/>
    <w:rsid w:val="005D02D7"/>
    <w:rsid w:val="005D2D16"/>
    <w:rsid w:val="005D4269"/>
    <w:rsid w:val="005D49BE"/>
    <w:rsid w:val="005F57C0"/>
    <w:rsid w:val="005F6A8F"/>
    <w:rsid w:val="0061620B"/>
    <w:rsid w:val="0063589D"/>
    <w:rsid w:val="00650D63"/>
    <w:rsid w:val="00677A44"/>
    <w:rsid w:val="006810CC"/>
    <w:rsid w:val="006956BA"/>
    <w:rsid w:val="006970FE"/>
    <w:rsid w:val="006A488C"/>
    <w:rsid w:val="006B1845"/>
    <w:rsid w:val="006B2DFD"/>
    <w:rsid w:val="006B2E4C"/>
    <w:rsid w:val="006C1440"/>
    <w:rsid w:val="006C3D01"/>
    <w:rsid w:val="006D468E"/>
    <w:rsid w:val="006D5AE1"/>
    <w:rsid w:val="00707314"/>
    <w:rsid w:val="00710F3A"/>
    <w:rsid w:val="007272E3"/>
    <w:rsid w:val="00733D49"/>
    <w:rsid w:val="0074318F"/>
    <w:rsid w:val="0074336A"/>
    <w:rsid w:val="007449FB"/>
    <w:rsid w:val="0075346D"/>
    <w:rsid w:val="00755B4D"/>
    <w:rsid w:val="00762371"/>
    <w:rsid w:val="0076557F"/>
    <w:rsid w:val="007710A6"/>
    <w:rsid w:val="00787EF2"/>
    <w:rsid w:val="0079067E"/>
    <w:rsid w:val="007D0065"/>
    <w:rsid w:val="007D5B04"/>
    <w:rsid w:val="007E1E31"/>
    <w:rsid w:val="007E317A"/>
    <w:rsid w:val="007E6A8D"/>
    <w:rsid w:val="00803EBD"/>
    <w:rsid w:val="00804737"/>
    <w:rsid w:val="00806C11"/>
    <w:rsid w:val="0081477A"/>
    <w:rsid w:val="008154F5"/>
    <w:rsid w:val="0082018D"/>
    <w:rsid w:val="0082229F"/>
    <w:rsid w:val="00830B9E"/>
    <w:rsid w:val="0087138A"/>
    <w:rsid w:val="00872012"/>
    <w:rsid w:val="0089195F"/>
    <w:rsid w:val="008959BA"/>
    <w:rsid w:val="008B0A52"/>
    <w:rsid w:val="008B3C88"/>
    <w:rsid w:val="008C1E48"/>
    <w:rsid w:val="008E26DC"/>
    <w:rsid w:val="008F5E1F"/>
    <w:rsid w:val="009113F3"/>
    <w:rsid w:val="00912F11"/>
    <w:rsid w:val="009218FF"/>
    <w:rsid w:val="00921BAE"/>
    <w:rsid w:val="00945816"/>
    <w:rsid w:val="00946ABF"/>
    <w:rsid w:val="00952ED7"/>
    <w:rsid w:val="0096017A"/>
    <w:rsid w:val="00973230"/>
    <w:rsid w:val="009973CE"/>
    <w:rsid w:val="009C53F0"/>
    <w:rsid w:val="009D47E5"/>
    <w:rsid w:val="009E03F8"/>
    <w:rsid w:val="009F78E0"/>
    <w:rsid w:val="00A47A7A"/>
    <w:rsid w:val="00A53610"/>
    <w:rsid w:val="00A557F5"/>
    <w:rsid w:val="00A74B96"/>
    <w:rsid w:val="00AA188B"/>
    <w:rsid w:val="00AA3712"/>
    <w:rsid w:val="00AB3230"/>
    <w:rsid w:val="00AB6EA4"/>
    <w:rsid w:val="00AF526F"/>
    <w:rsid w:val="00B21847"/>
    <w:rsid w:val="00B32581"/>
    <w:rsid w:val="00B62A44"/>
    <w:rsid w:val="00B63D73"/>
    <w:rsid w:val="00B87279"/>
    <w:rsid w:val="00B87A49"/>
    <w:rsid w:val="00B97309"/>
    <w:rsid w:val="00BA22F6"/>
    <w:rsid w:val="00BA5413"/>
    <w:rsid w:val="00BA66DB"/>
    <w:rsid w:val="00BB3B01"/>
    <w:rsid w:val="00BD47BE"/>
    <w:rsid w:val="00BD7922"/>
    <w:rsid w:val="00C041A9"/>
    <w:rsid w:val="00C043A0"/>
    <w:rsid w:val="00C06FBA"/>
    <w:rsid w:val="00C1496E"/>
    <w:rsid w:val="00C14DAA"/>
    <w:rsid w:val="00C15A75"/>
    <w:rsid w:val="00C163A0"/>
    <w:rsid w:val="00C27314"/>
    <w:rsid w:val="00C43636"/>
    <w:rsid w:val="00C573B7"/>
    <w:rsid w:val="00C62973"/>
    <w:rsid w:val="00C63143"/>
    <w:rsid w:val="00C76AB3"/>
    <w:rsid w:val="00C774B5"/>
    <w:rsid w:val="00C81845"/>
    <w:rsid w:val="00C9341B"/>
    <w:rsid w:val="00CA2533"/>
    <w:rsid w:val="00CB0FD0"/>
    <w:rsid w:val="00CD5E12"/>
    <w:rsid w:val="00CE2687"/>
    <w:rsid w:val="00CF010A"/>
    <w:rsid w:val="00CF44AC"/>
    <w:rsid w:val="00D01791"/>
    <w:rsid w:val="00D11484"/>
    <w:rsid w:val="00D32A9D"/>
    <w:rsid w:val="00D33BFE"/>
    <w:rsid w:val="00D3430D"/>
    <w:rsid w:val="00D35C96"/>
    <w:rsid w:val="00D40F79"/>
    <w:rsid w:val="00D41255"/>
    <w:rsid w:val="00D638D5"/>
    <w:rsid w:val="00D6593B"/>
    <w:rsid w:val="00D84A43"/>
    <w:rsid w:val="00D93030"/>
    <w:rsid w:val="00DA47FB"/>
    <w:rsid w:val="00DA78F3"/>
    <w:rsid w:val="00DB0F4D"/>
    <w:rsid w:val="00DB13CF"/>
    <w:rsid w:val="00DB2491"/>
    <w:rsid w:val="00DB5689"/>
    <w:rsid w:val="00DC706C"/>
    <w:rsid w:val="00DE3D00"/>
    <w:rsid w:val="00E05B02"/>
    <w:rsid w:val="00E17DEF"/>
    <w:rsid w:val="00E4439F"/>
    <w:rsid w:val="00E551D1"/>
    <w:rsid w:val="00E733A3"/>
    <w:rsid w:val="00E74441"/>
    <w:rsid w:val="00E859BE"/>
    <w:rsid w:val="00E93BBF"/>
    <w:rsid w:val="00E9718D"/>
    <w:rsid w:val="00EA108D"/>
    <w:rsid w:val="00EA662A"/>
    <w:rsid w:val="00EB0052"/>
    <w:rsid w:val="00EC5B3D"/>
    <w:rsid w:val="00ED0848"/>
    <w:rsid w:val="00ED3C15"/>
    <w:rsid w:val="00EE5782"/>
    <w:rsid w:val="00EF23E3"/>
    <w:rsid w:val="00EF739B"/>
    <w:rsid w:val="00F051F9"/>
    <w:rsid w:val="00F059C1"/>
    <w:rsid w:val="00F14AA5"/>
    <w:rsid w:val="00F35501"/>
    <w:rsid w:val="00F37011"/>
    <w:rsid w:val="00F44CC4"/>
    <w:rsid w:val="00F52648"/>
    <w:rsid w:val="00F55057"/>
    <w:rsid w:val="00F71768"/>
    <w:rsid w:val="00F74EF5"/>
    <w:rsid w:val="00F76C7C"/>
    <w:rsid w:val="00FC0ADD"/>
    <w:rsid w:val="00FE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5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1E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1E3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051F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1F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051F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05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51F9"/>
  </w:style>
  <w:style w:type="character" w:styleId="a4">
    <w:name w:val="Emphasis"/>
    <w:basedOn w:val="a0"/>
    <w:uiPriority w:val="20"/>
    <w:qFormat/>
    <w:rsid w:val="00F051F9"/>
    <w:rPr>
      <w:i/>
      <w:iCs/>
    </w:rPr>
  </w:style>
  <w:style w:type="paragraph" w:styleId="a5">
    <w:name w:val="Balloon Text"/>
    <w:basedOn w:val="a"/>
    <w:link w:val="a6"/>
    <w:uiPriority w:val="99"/>
    <w:semiHidden/>
    <w:unhideWhenUsed/>
    <w:rsid w:val="00F051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F9"/>
    <w:rPr>
      <w:rFonts w:ascii="Tahoma" w:hAnsi="Tahoma" w:cs="Tahoma"/>
      <w:sz w:val="16"/>
      <w:szCs w:val="16"/>
    </w:rPr>
  </w:style>
  <w:style w:type="character" w:customStyle="1" w:styleId="20">
    <w:name w:val="Заголовок 2 Знак"/>
    <w:basedOn w:val="a0"/>
    <w:link w:val="2"/>
    <w:uiPriority w:val="9"/>
    <w:semiHidden/>
    <w:rsid w:val="00261E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61E31"/>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261E31"/>
    <w:rPr>
      <w:color w:val="0000FF"/>
      <w:u w:val="single"/>
    </w:rPr>
  </w:style>
  <w:style w:type="character" w:customStyle="1" w:styleId="useradmincontener">
    <w:name w:val="useradmin_contener"/>
    <w:basedOn w:val="a0"/>
    <w:rsid w:val="00261E31"/>
  </w:style>
  <w:style w:type="character" w:customStyle="1" w:styleId="shoparticlevalue">
    <w:name w:val="shop_article_value"/>
    <w:basedOn w:val="a0"/>
    <w:rsid w:val="00261E31"/>
  </w:style>
  <w:style w:type="character" w:customStyle="1" w:styleId="shoppricevalue">
    <w:name w:val="shop_price_value"/>
    <w:basedOn w:val="a0"/>
    <w:rsid w:val="00261E31"/>
  </w:style>
  <w:style w:type="character" w:customStyle="1" w:styleId="shoppricecurrency">
    <w:name w:val="shop_price_currency"/>
    <w:basedOn w:val="a0"/>
    <w:rsid w:val="00261E31"/>
  </w:style>
  <w:style w:type="character" w:customStyle="1" w:styleId="tagsheader">
    <w:name w:val="tags_header"/>
    <w:basedOn w:val="a0"/>
    <w:rsid w:val="00261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5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1E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1E3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051F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1F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051F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05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51F9"/>
  </w:style>
  <w:style w:type="character" w:styleId="a4">
    <w:name w:val="Emphasis"/>
    <w:basedOn w:val="a0"/>
    <w:uiPriority w:val="20"/>
    <w:qFormat/>
    <w:rsid w:val="00F051F9"/>
    <w:rPr>
      <w:i/>
      <w:iCs/>
    </w:rPr>
  </w:style>
  <w:style w:type="paragraph" w:styleId="a5">
    <w:name w:val="Balloon Text"/>
    <w:basedOn w:val="a"/>
    <w:link w:val="a6"/>
    <w:uiPriority w:val="99"/>
    <w:semiHidden/>
    <w:unhideWhenUsed/>
    <w:rsid w:val="00F051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F9"/>
    <w:rPr>
      <w:rFonts w:ascii="Tahoma" w:hAnsi="Tahoma" w:cs="Tahoma"/>
      <w:sz w:val="16"/>
      <w:szCs w:val="16"/>
    </w:rPr>
  </w:style>
  <w:style w:type="character" w:customStyle="1" w:styleId="20">
    <w:name w:val="Заголовок 2 Знак"/>
    <w:basedOn w:val="a0"/>
    <w:link w:val="2"/>
    <w:uiPriority w:val="9"/>
    <w:semiHidden/>
    <w:rsid w:val="00261E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61E31"/>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261E31"/>
    <w:rPr>
      <w:color w:val="0000FF"/>
      <w:u w:val="single"/>
    </w:rPr>
  </w:style>
  <w:style w:type="character" w:customStyle="1" w:styleId="useradmincontener">
    <w:name w:val="useradmin_contener"/>
    <w:basedOn w:val="a0"/>
    <w:rsid w:val="00261E31"/>
  </w:style>
  <w:style w:type="character" w:customStyle="1" w:styleId="shoparticlevalue">
    <w:name w:val="shop_article_value"/>
    <w:basedOn w:val="a0"/>
    <w:rsid w:val="00261E31"/>
  </w:style>
  <w:style w:type="character" w:customStyle="1" w:styleId="shoppricevalue">
    <w:name w:val="shop_price_value"/>
    <w:basedOn w:val="a0"/>
    <w:rsid w:val="00261E31"/>
  </w:style>
  <w:style w:type="character" w:customStyle="1" w:styleId="shoppricecurrency">
    <w:name w:val="shop_price_currency"/>
    <w:basedOn w:val="a0"/>
    <w:rsid w:val="00261E31"/>
  </w:style>
  <w:style w:type="character" w:customStyle="1" w:styleId="tagsheader">
    <w:name w:val="tags_header"/>
    <w:basedOn w:val="a0"/>
    <w:rsid w:val="0026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81885">
      <w:bodyDiv w:val="1"/>
      <w:marLeft w:val="0"/>
      <w:marRight w:val="0"/>
      <w:marTop w:val="0"/>
      <w:marBottom w:val="0"/>
      <w:divBdr>
        <w:top w:val="none" w:sz="0" w:space="0" w:color="auto"/>
        <w:left w:val="none" w:sz="0" w:space="0" w:color="auto"/>
        <w:bottom w:val="none" w:sz="0" w:space="0" w:color="auto"/>
        <w:right w:val="none" w:sz="0" w:space="0" w:color="auto"/>
      </w:divBdr>
      <w:divsChild>
        <w:div w:id="1192451179">
          <w:marLeft w:val="0"/>
          <w:marRight w:val="0"/>
          <w:marTop w:val="0"/>
          <w:marBottom w:val="0"/>
          <w:divBdr>
            <w:top w:val="none" w:sz="0" w:space="0" w:color="auto"/>
            <w:left w:val="none" w:sz="0" w:space="0" w:color="auto"/>
            <w:bottom w:val="none" w:sz="0" w:space="0" w:color="auto"/>
            <w:right w:val="none" w:sz="0" w:space="0" w:color="auto"/>
          </w:divBdr>
          <w:divsChild>
            <w:div w:id="1817605073">
              <w:marLeft w:val="0"/>
              <w:marRight w:val="0"/>
              <w:marTop w:val="0"/>
              <w:marBottom w:val="0"/>
              <w:divBdr>
                <w:top w:val="none" w:sz="0" w:space="0" w:color="auto"/>
                <w:left w:val="none" w:sz="0" w:space="0" w:color="auto"/>
                <w:bottom w:val="none" w:sz="0" w:space="0" w:color="auto"/>
                <w:right w:val="none" w:sz="0" w:space="0" w:color="auto"/>
              </w:divBdr>
            </w:div>
            <w:div w:id="1386638028">
              <w:marLeft w:val="0"/>
              <w:marRight w:val="0"/>
              <w:marTop w:val="0"/>
              <w:marBottom w:val="0"/>
              <w:divBdr>
                <w:top w:val="none" w:sz="0" w:space="0" w:color="auto"/>
                <w:left w:val="none" w:sz="0" w:space="0" w:color="auto"/>
                <w:bottom w:val="none" w:sz="0" w:space="0" w:color="auto"/>
                <w:right w:val="none" w:sz="0" w:space="0" w:color="auto"/>
              </w:divBdr>
            </w:div>
            <w:div w:id="1218056850">
              <w:marLeft w:val="0"/>
              <w:marRight w:val="0"/>
              <w:marTop w:val="0"/>
              <w:marBottom w:val="0"/>
              <w:divBdr>
                <w:top w:val="none" w:sz="0" w:space="0" w:color="auto"/>
                <w:left w:val="none" w:sz="0" w:space="0" w:color="auto"/>
                <w:bottom w:val="none" w:sz="0" w:space="0" w:color="auto"/>
                <w:right w:val="none" w:sz="0" w:space="0" w:color="auto"/>
              </w:divBdr>
            </w:div>
            <w:div w:id="378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3574">
      <w:bodyDiv w:val="1"/>
      <w:marLeft w:val="0"/>
      <w:marRight w:val="0"/>
      <w:marTop w:val="0"/>
      <w:marBottom w:val="0"/>
      <w:divBdr>
        <w:top w:val="none" w:sz="0" w:space="0" w:color="auto"/>
        <w:left w:val="none" w:sz="0" w:space="0" w:color="auto"/>
        <w:bottom w:val="none" w:sz="0" w:space="0" w:color="auto"/>
        <w:right w:val="none" w:sz="0" w:space="0" w:color="auto"/>
      </w:divBdr>
      <w:divsChild>
        <w:div w:id="1042827052">
          <w:marLeft w:val="0"/>
          <w:marRight w:val="0"/>
          <w:marTop w:val="0"/>
          <w:marBottom w:val="0"/>
          <w:divBdr>
            <w:top w:val="none" w:sz="0" w:space="0" w:color="auto"/>
            <w:left w:val="none" w:sz="0" w:space="0" w:color="auto"/>
            <w:bottom w:val="none" w:sz="0" w:space="0" w:color="auto"/>
            <w:right w:val="none" w:sz="0" w:space="0" w:color="auto"/>
          </w:divBdr>
          <w:divsChild>
            <w:div w:id="2142527932">
              <w:marLeft w:val="0"/>
              <w:marRight w:val="0"/>
              <w:marTop w:val="0"/>
              <w:marBottom w:val="0"/>
              <w:divBdr>
                <w:top w:val="none" w:sz="0" w:space="0" w:color="auto"/>
                <w:left w:val="none" w:sz="0" w:space="0" w:color="auto"/>
                <w:bottom w:val="none" w:sz="0" w:space="0" w:color="auto"/>
                <w:right w:val="none" w:sz="0" w:space="0" w:color="auto"/>
              </w:divBdr>
            </w:div>
            <w:div w:id="734351512">
              <w:marLeft w:val="0"/>
              <w:marRight w:val="0"/>
              <w:marTop w:val="0"/>
              <w:marBottom w:val="0"/>
              <w:divBdr>
                <w:top w:val="none" w:sz="0" w:space="0" w:color="auto"/>
                <w:left w:val="none" w:sz="0" w:space="0" w:color="auto"/>
                <w:bottom w:val="none" w:sz="0" w:space="0" w:color="auto"/>
                <w:right w:val="none" w:sz="0" w:space="0" w:color="auto"/>
              </w:divBdr>
              <w:divsChild>
                <w:div w:id="558707620">
                  <w:marLeft w:val="0"/>
                  <w:marRight w:val="0"/>
                  <w:marTop w:val="0"/>
                  <w:marBottom w:val="0"/>
                  <w:divBdr>
                    <w:top w:val="none" w:sz="0" w:space="0" w:color="auto"/>
                    <w:left w:val="none" w:sz="0" w:space="0" w:color="auto"/>
                    <w:bottom w:val="none" w:sz="0" w:space="0" w:color="auto"/>
                    <w:right w:val="none" w:sz="0" w:space="0" w:color="auto"/>
                  </w:divBdr>
                </w:div>
              </w:divsChild>
            </w:div>
            <w:div w:id="1449740410">
              <w:marLeft w:val="0"/>
              <w:marRight w:val="0"/>
              <w:marTop w:val="0"/>
              <w:marBottom w:val="0"/>
              <w:divBdr>
                <w:top w:val="none" w:sz="0" w:space="0" w:color="auto"/>
                <w:left w:val="none" w:sz="0" w:space="0" w:color="auto"/>
                <w:bottom w:val="none" w:sz="0" w:space="0" w:color="auto"/>
                <w:right w:val="none" w:sz="0" w:space="0" w:color="auto"/>
              </w:divBdr>
              <w:divsChild>
                <w:div w:id="1924298365">
                  <w:marLeft w:val="0"/>
                  <w:marRight w:val="0"/>
                  <w:marTop w:val="0"/>
                  <w:marBottom w:val="0"/>
                  <w:divBdr>
                    <w:top w:val="none" w:sz="0" w:space="0" w:color="auto"/>
                    <w:left w:val="none" w:sz="0" w:space="0" w:color="auto"/>
                    <w:bottom w:val="none" w:sz="0" w:space="0" w:color="auto"/>
                    <w:right w:val="none" w:sz="0" w:space="0" w:color="auto"/>
                  </w:divBdr>
                </w:div>
              </w:divsChild>
            </w:div>
            <w:div w:id="431558578">
              <w:marLeft w:val="0"/>
              <w:marRight w:val="0"/>
              <w:marTop w:val="0"/>
              <w:marBottom w:val="0"/>
              <w:divBdr>
                <w:top w:val="none" w:sz="0" w:space="0" w:color="auto"/>
                <w:left w:val="none" w:sz="0" w:space="0" w:color="auto"/>
                <w:bottom w:val="none" w:sz="0" w:space="0" w:color="auto"/>
                <w:right w:val="none" w:sz="0" w:space="0" w:color="auto"/>
              </w:divBdr>
              <w:divsChild>
                <w:div w:id="146170060">
                  <w:marLeft w:val="0"/>
                  <w:marRight w:val="0"/>
                  <w:marTop w:val="0"/>
                  <w:marBottom w:val="0"/>
                  <w:divBdr>
                    <w:top w:val="none" w:sz="0" w:space="0" w:color="auto"/>
                    <w:left w:val="none" w:sz="0" w:space="0" w:color="auto"/>
                    <w:bottom w:val="none" w:sz="0" w:space="0" w:color="auto"/>
                    <w:right w:val="none" w:sz="0" w:space="0" w:color="auto"/>
                  </w:divBdr>
                </w:div>
              </w:divsChild>
            </w:div>
            <w:div w:id="1624537573">
              <w:marLeft w:val="0"/>
              <w:marRight w:val="0"/>
              <w:marTop w:val="0"/>
              <w:marBottom w:val="0"/>
              <w:divBdr>
                <w:top w:val="none" w:sz="0" w:space="0" w:color="auto"/>
                <w:left w:val="none" w:sz="0" w:space="0" w:color="auto"/>
                <w:bottom w:val="none" w:sz="0" w:space="0" w:color="auto"/>
                <w:right w:val="none" w:sz="0" w:space="0" w:color="auto"/>
              </w:divBdr>
              <w:divsChild>
                <w:div w:id="475144597">
                  <w:marLeft w:val="0"/>
                  <w:marRight w:val="0"/>
                  <w:marTop w:val="0"/>
                  <w:marBottom w:val="0"/>
                  <w:divBdr>
                    <w:top w:val="none" w:sz="0" w:space="0" w:color="auto"/>
                    <w:left w:val="none" w:sz="0" w:space="0" w:color="auto"/>
                    <w:bottom w:val="none" w:sz="0" w:space="0" w:color="auto"/>
                    <w:right w:val="none" w:sz="0" w:space="0" w:color="auto"/>
                  </w:divBdr>
                </w:div>
              </w:divsChild>
            </w:div>
            <w:div w:id="1903170604">
              <w:marLeft w:val="0"/>
              <w:marRight w:val="0"/>
              <w:marTop w:val="0"/>
              <w:marBottom w:val="0"/>
              <w:divBdr>
                <w:top w:val="none" w:sz="0" w:space="0" w:color="auto"/>
                <w:left w:val="none" w:sz="0" w:space="0" w:color="auto"/>
                <w:bottom w:val="none" w:sz="0" w:space="0" w:color="auto"/>
                <w:right w:val="none" w:sz="0" w:space="0" w:color="auto"/>
              </w:divBdr>
              <w:divsChild>
                <w:div w:id="1874995653">
                  <w:marLeft w:val="0"/>
                  <w:marRight w:val="0"/>
                  <w:marTop w:val="0"/>
                  <w:marBottom w:val="0"/>
                  <w:divBdr>
                    <w:top w:val="none" w:sz="0" w:space="0" w:color="auto"/>
                    <w:left w:val="none" w:sz="0" w:space="0" w:color="auto"/>
                    <w:bottom w:val="none" w:sz="0" w:space="0" w:color="auto"/>
                    <w:right w:val="none" w:sz="0" w:space="0" w:color="auto"/>
                  </w:divBdr>
                </w:div>
                <w:div w:id="1812939956">
                  <w:marLeft w:val="0"/>
                  <w:marRight w:val="0"/>
                  <w:marTop w:val="0"/>
                  <w:marBottom w:val="0"/>
                  <w:divBdr>
                    <w:top w:val="none" w:sz="0" w:space="0" w:color="auto"/>
                    <w:left w:val="none" w:sz="0" w:space="0" w:color="auto"/>
                    <w:bottom w:val="none" w:sz="0" w:space="0" w:color="auto"/>
                    <w:right w:val="none" w:sz="0" w:space="0" w:color="auto"/>
                  </w:divBdr>
                </w:div>
                <w:div w:id="1036152653">
                  <w:marLeft w:val="0"/>
                  <w:marRight w:val="0"/>
                  <w:marTop w:val="150"/>
                  <w:marBottom w:val="0"/>
                  <w:divBdr>
                    <w:top w:val="none" w:sz="0" w:space="0" w:color="auto"/>
                    <w:left w:val="none" w:sz="0" w:space="0" w:color="auto"/>
                    <w:bottom w:val="none" w:sz="0" w:space="0" w:color="auto"/>
                    <w:right w:val="none" w:sz="0" w:space="0" w:color="auto"/>
                  </w:divBdr>
                </w:div>
                <w:div w:id="410271594">
                  <w:marLeft w:val="0"/>
                  <w:marRight w:val="0"/>
                  <w:marTop w:val="0"/>
                  <w:marBottom w:val="0"/>
                  <w:divBdr>
                    <w:top w:val="none" w:sz="0" w:space="0" w:color="auto"/>
                    <w:left w:val="none" w:sz="0" w:space="0" w:color="auto"/>
                    <w:bottom w:val="none" w:sz="0" w:space="0" w:color="auto"/>
                    <w:right w:val="none" w:sz="0" w:space="0" w:color="auto"/>
                  </w:divBdr>
                </w:div>
              </w:divsChild>
            </w:div>
            <w:div w:id="1816332123">
              <w:marLeft w:val="0"/>
              <w:marRight w:val="0"/>
              <w:marTop w:val="0"/>
              <w:marBottom w:val="0"/>
              <w:divBdr>
                <w:top w:val="none" w:sz="0" w:space="0" w:color="auto"/>
                <w:left w:val="none" w:sz="0" w:space="0" w:color="auto"/>
                <w:bottom w:val="none" w:sz="0" w:space="0" w:color="auto"/>
                <w:right w:val="none" w:sz="0" w:space="0" w:color="auto"/>
              </w:divBdr>
              <w:divsChild>
                <w:div w:id="1751121971">
                  <w:marLeft w:val="0"/>
                  <w:marRight w:val="0"/>
                  <w:marTop w:val="0"/>
                  <w:marBottom w:val="0"/>
                  <w:divBdr>
                    <w:top w:val="none" w:sz="0" w:space="0" w:color="auto"/>
                    <w:left w:val="none" w:sz="0" w:space="0" w:color="auto"/>
                    <w:bottom w:val="none" w:sz="0" w:space="0" w:color="auto"/>
                    <w:right w:val="none" w:sz="0" w:space="0" w:color="auto"/>
                  </w:divBdr>
                </w:div>
                <w:div w:id="1003244668">
                  <w:marLeft w:val="0"/>
                  <w:marRight w:val="0"/>
                  <w:marTop w:val="0"/>
                  <w:marBottom w:val="0"/>
                  <w:divBdr>
                    <w:top w:val="none" w:sz="0" w:space="0" w:color="auto"/>
                    <w:left w:val="none" w:sz="0" w:space="0" w:color="auto"/>
                    <w:bottom w:val="none" w:sz="0" w:space="0" w:color="auto"/>
                    <w:right w:val="none" w:sz="0" w:space="0" w:color="auto"/>
                  </w:divBdr>
                </w:div>
                <w:div w:id="1406797429">
                  <w:marLeft w:val="0"/>
                  <w:marRight w:val="0"/>
                  <w:marTop w:val="150"/>
                  <w:marBottom w:val="0"/>
                  <w:divBdr>
                    <w:top w:val="none" w:sz="0" w:space="0" w:color="auto"/>
                    <w:left w:val="none" w:sz="0" w:space="0" w:color="auto"/>
                    <w:bottom w:val="none" w:sz="0" w:space="0" w:color="auto"/>
                    <w:right w:val="none" w:sz="0" w:space="0" w:color="auto"/>
                  </w:divBdr>
                </w:div>
                <w:div w:id="8070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2252">
      <w:bodyDiv w:val="1"/>
      <w:marLeft w:val="0"/>
      <w:marRight w:val="0"/>
      <w:marTop w:val="0"/>
      <w:marBottom w:val="0"/>
      <w:divBdr>
        <w:top w:val="none" w:sz="0" w:space="0" w:color="auto"/>
        <w:left w:val="none" w:sz="0" w:space="0" w:color="auto"/>
        <w:bottom w:val="none" w:sz="0" w:space="0" w:color="auto"/>
        <w:right w:val="none" w:sz="0" w:space="0" w:color="auto"/>
      </w:divBdr>
      <w:divsChild>
        <w:div w:id="1055155264">
          <w:marLeft w:val="0"/>
          <w:marRight w:val="0"/>
          <w:marTop w:val="0"/>
          <w:marBottom w:val="0"/>
          <w:divBdr>
            <w:top w:val="none" w:sz="0" w:space="0" w:color="auto"/>
            <w:left w:val="none" w:sz="0" w:space="0" w:color="auto"/>
            <w:bottom w:val="none" w:sz="0" w:space="0" w:color="auto"/>
            <w:right w:val="none" w:sz="0" w:space="0" w:color="auto"/>
          </w:divBdr>
          <w:divsChild>
            <w:div w:id="181357947">
              <w:marLeft w:val="0"/>
              <w:marRight w:val="0"/>
              <w:marTop w:val="150"/>
              <w:marBottom w:val="150"/>
              <w:divBdr>
                <w:top w:val="none" w:sz="0" w:space="0" w:color="auto"/>
                <w:left w:val="none" w:sz="0" w:space="0" w:color="auto"/>
                <w:bottom w:val="none" w:sz="0" w:space="0" w:color="auto"/>
                <w:right w:val="none" w:sz="0" w:space="0" w:color="auto"/>
              </w:divBdr>
              <w:divsChild>
                <w:div w:id="1639142235">
                  <w:marLeft w:val="0"/>
                  <w:marRight w:val="0"/>
                  <w:marTop w:val="0"/>
                  <w:marBottom w:val="0"/>
                  <w:divBdr>
                    <w:top w:val="none" w:sz="0" w:space="0" w:color="auto"/>
                    <w:left w:val="none" w:sz="0" w:space="0" w:color="auto"/>
                    <w:bottom w:val="none" w:sz="0" w:space="0" w:color="auto"/>
                    <w:right w:val="none" w:sz="0" w:space="0" w:color="auto"/>
                  </w:divBdr>
                </w:div>
                <w:div w:id="1754006307">
                  <w:marLeft w:val="0"/>
                  <w:marRight w:val="0"/>
                  <w:marTop w:val="0"/>
                  <w:marBottom w:val="0"/>
                  <w:divBdr>
                    <w:top w:val="none" w:sz="0" w:space="0" w:color="auto"/>
                    <w:left w:val="none" w:sz="0" w:space="0" w:color="auto"/>
                    <w:bottom w:val="none" w:sz="0" w:space="0" w:color="auto"/>
                    <w:right w:val="none" w:sz="0" w:space="0" w:color="auto"/>
                  </w:divBdr>
                </w:div>
                <w:div w:id="1851405202">
                  <w:marLeft w:val="0"/>
                  <w:marRight w:val="0"/>
                  <w:marTop w:val="0"/>
                  <w:marBottom w:val="0"/>
                  <w:divBdr>
                    <w:top w:val="none" w:sz="0" w:space="0" w:color="auto"/>
                    <w:left w:val="none" w:sz="0" w:space="0" w:color="auto"/>
                    <w:bottom w:val="none" w:sz="0" w:space="0" w:color="auto"/>
                    <w:right w:val="none" w:sz="0" w:space="0" w:color="auto"/>
                  </w:divBdr>
                </w:div>
              </w:divsChild>
            </w:div>
            <w:div w:id="1033848561">
              <w:marLeft w:val="0"/>
              <w:marRight w:val="0"/>
              <w:marTop w:val="150"/>
              <w:marBottom w:val="150"/>
              <w:divBdr>
                <w:top w:val="none" w:sz="0" w:space="0" w:color="auto"/>
                <w:left w:val="none" w:sz="0" w:space="0" w:color="auto"/>
                <w:bottom w:val="none" w:sz="0" w:space="0" w:color="auto"/>
                <w:right w:val="none" w:sz="0" w:space="0" w:color="auto"/>
              </w:divBdr>
              <w:divsChild>
                <w:div w:id="393897815">
                  <w:marLeft w:val="0"/>
                  <w:marRight w:val="0"/>
                  <w:marTop w:val="0"/>
                  <w:marBottom w:val="0"/>
                  <w:divBdr>
                    <w:top w:val="none" w:sz="0" w:space="0" w:color="auto"/>
                    <w:left w:val="none" w:sz="0" w:space="0" w:color="auto"/>
                    <w:bottom w:val="none" w:sz="0" w:space="0" w:color="auto"/>
                    <w:right w:val="none" w:sz="0" w:space="0" w:color="auto"/>
                  </w:divBdr>
                </w:div>
                <w:div w:id="574438459">
                  <w:marLeft w:val="0"/>
                  <w:marRight w:val="0"/>
                  <w:marTop w:val="0"/>
                  <w:marBottom w:val="0"/>
                  <w:divBdr>
                    <w:top w:val="none" w:sz="0" w:space="0" w:color="auto"/>
                    <w:left w:val="none" w:sz="0" w:space="0" w:color="auto"/>
                    <w:bottom w:val="none" w:sz="0" w:space="0" w:color="auto"/>
                    <w:right w:val="none" w:sz="0" w:space="0" w:color="auto"/>
                  </w:divBdr>
                </w:div>
              </w:divsChild>
            </w:div>
            <w:div w:id="1400665189">
              <w:marLeft w:val="0"/>
              <w:marRight w:val="0"/>
              <w:marTop w:val="150"/>
              <w:marBottom w:val="150"/>
              <w:divBdr>
                <w:top w:val="none" w:sz="0" w:space="0" w:color="auto"/>
                <w:left w:val="none" w:sz="0" w:space="0" w:color="auto"/>
                <w:bottom w:val="none" w:sz="0" w:space="0" w:color="auto"/>
                <w:right w:val="none" w:sz="0" w:space="0" w:color="auto"/>
              </w:divBdr>
              <w:divsChild>
                <w:div w:id="768237819">
                  <w:marLeft w:val="0"/>
                  <w:marRight w:val="0"/>
                  <w:marTop w:val="0"/>
                  <w:marBottom w:val="0"/>
                  <w:divBdr>
                    <w:top w:val="none" w:sz="0" w:space="0" w:color="auto"/>
                    <w:left w:val="none" w:sz="0" w:space="0" w:color="auto"/>
                    <w:bottom w:val="none" w:sz="0" w:space="0" w:color="auto"/>
                    <w:right w:val="none" w:sz="0" w:space="0" w:color="auto"/>
                  </w:divBdr>
                </w:div>
                <w:div w:id="408037047">
                  <w:marLeft w:val="0"/>
                  <w:marRight w:val="0"/>
                  <w:marTop w:val="0"/>
                  <w:marBottom w:val="0"/>
                  <w:divBdr>
                    <w:top w:val="none" w:sz="0" w:space="0" w:color="auto"/>
                    <w:left w:val="none" w:sz="0" w:space="0" w:color="auto"/>
                    <w:bottom w:val="none" w:sz="0" w:space="0" w:color="auto"/>
                    <w:right w:val="none" w:sz="0" w:space="0" w:color="auto"/>
                  </w:divBdr>
                </w:div>
              </w:divsChild>
            </w:div>
            <w:div w:id="1737313845">
              <w:marLeft w:val="0"/>
              <w:marRight w:val="0"/>
              <w:marTop w:val="150"/>
              <w:marBottom w:val="150"/>
              <w:divBdr>
                <w:top w:val="none" w:sz="0" w:space="0" w:color="auto"/>
                <w:left w:val="none" w:sz="0" w:space="0" w:color="auto"/>
                <w:bottom w:val="none" w:sz="0" w:space="0" w:color="auto"/>
                <w:right w:val="none" w:sz="0" w:space="0" w:color="auto"/>
              </w:divBdr>
              <w:divsChild>
                <w:div w:id="1778985988">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sChild>
            </w:div>
            <w:div w:id="1145202096">
              <w:marLeft w:val="0"/>
              <w:marRight w:val="0"/>
              <w:marTop w:val="150"/>
              <w:marBottom w:val="150"/>
              <w:divBdr>
                <w:top w:val="none" w:sz="0" w:space="0" w:color="auto"/>
                <w:left w:val="none" w:sz="0" w:space="0" w:color="auto"/>
                <w:bottom w:val="none" w:sz="0" w:space="0" w:color="auto"/>
                <w:right w:val="none" w:sz="0" w:space="0" w:color="auto"/>
              </w:divBdr>
              <w:divsChild>
                <w:div w:id="1861892515">
                  <w:marLeft w:val="0"/>
                  <w:marRight w:val="0"/>
                  <w:marTop w:val="0"/>
                  <w:marBottom w:val="0"/>
                  <w:divBdr>
                    <w:top w:val="none" w:sz="0" w:space="0" w:color="auto"/>
                    <w:left w:val="none" w:sz="0" w:space="0" w:color="auto"/>
                    <w:bottom w:val="none" w:sz="0" w:space="0" w:color="auto"/>
                    <w:right w:val="none" w:sz="0" w:space="0" w:color="auto"/>
                  </w:divBdr>
                </w:div>
                <w:div w:id="1105079224">
                  <w:marLeft w:val="0"/>
                  <w:marRight w:val="0"/>
                  <w:marTop w:val="0"/>
                  <w:marBottom w:val="0"/>
                  <w:divBdr>
                    <w:top w:val="none" w:sz="0" w:space="0" w:color="auto"/>
                    <w:left w:val="none" w:sz="0" w:space="0" w:color="auto"/>
                    <w:bottom w:val="none" w:sz="0" w:space="0" w:color="auto"/>
                    <w:right w:val="none" w:sz="0" w:space="0" w:color="auto"/>
                  </w:divBdr>
                </w:div>
              </w:divsChild>
            </w:div>
            <w:div w:id="1603881651">
              <w:marLeft w:val="0"/>
              <w:marRight w:val="0"/>
              <w:marTop w:val="150"/>
              <w:marBottom w:val="150"/>
              <w:divBdr>
                <w:top w:val="none" w:sz="0" w:space="0" w:color="auto"/>
                <w:left w:val="none" w:sz="0" w:space="0" w:color="auto"/>
                <w:bottom w:val="none" w:sz="0" w:space="0" w:color="auto"/>
                <w:right w:val="none" w:sz="0" w:space="0" w:color="auto"/>
              </w:divBdr>
              <w:divsChild>
                <w:div w:id="1226600135">
                  <w:marLeft w:val="0"/>
                  <w:marRight w:val="0"/>
                  <w:marTop w:val="0"/>
                  <w:marBottom w:val="0"/>
                  <w:divBdr>
                    <w:top w:val="none" w:sz="0" w:space="0" w:color="auto"/>
                    <w:left w:val="none" w:sz="0" w:space="0" w:color="auto"/>
                    <w:bottom w:val="none" w:sz="0" w:space="0" w:color="auto"/>
                    <w:right w:val="none" w:sz="0" w:space="0" w:color="auto"/>
                  </w:divBdr>
                </w:div>
                <w:div w:id="1687976968">
                  <w:marLeft w:val="0"/>
                  <w:marRight w:val="0"/>
                  <w:marTop w:val="0"/>
                  <w:marBottom w:val="0"/>
                  <w:divBdr>
                    <w:top w:val="none" w:sz="0" w:space="0" w:color="auto"/>
                    <w:left w:val="none" w:sz="0" w:space="0" w:color="auto"/>
                    <w:bottom w:val="none" w:sz="0" w:space="0" w:color="auto"/>
                    <w:right w:val="none" w:sz="0" w:space="0" w:color="auto"/>
                  </w:divBdr>
                </w:div>
              </w:divsChild>
            </w:div>
            <w:div w:id="2125071614">
              <w:marLeft w:val="0"/>
              <w:marRight w:val="0"/>
              <w:marTop w:val="150"/>
              <w:marBottom w:val="150"/>
              <w:divBdr>
                <w:top w:val="none" w:sz="0" w:space="0" w:color="auto"/>
                <w:left w:val="none" w:sz="0" w:space="0" w:color="auto"/>
                <w:bottom w:val="none" w:sz="0" w:space="0" w:color="auto"/>
                <w:right w:val="none" w:sz="0" w:space="0" w:color="auto"/>
              </w:divBdr>
              <w:divsChild>
                <w:div w:id="1545018135">
                  <w:marLeft w:val="0"/>
                  <w:marRight w:val="0"/>
                  <w:marTop w:val="0"/>
                  <w:marBottom w:val="0"/>
                  <w:divBdr>
                    <w:top w:val="none" w:sz="0" w:space="0" w:color="auto"/>
                    <w:left w:val="none" w:sz="0" w:space="0" w:color="auto"/>
                    <w:bottom w:val="none" w:sz="0" w:space="0" w:color="auto"/>
                    <w:right w:val="none" w:sz="0" w:space="0" w:color="auto"/>
                  </w:divBdr>
                </w:div>
                <w:div w:id="1091319722">
                  <w:marLeft w:val="0"/>
                  <w:marRight w:val="0"/>
                  <w:marTop w:val="0"/>
                  <w:marBottom w:val="0"/>
                  <w:divBdr>
                    <w:top w:val="none" w:sz="0" w:space="0" w:color="auto"/>
                    <w:left w:val="none" w:sz="0" w:space="0" w:color="auto"/>
                    <w:bottom w:val="none" w:sz="0" w:space="0" w:color="auto"/>
                    <w:right w:val="none" w:sz="0" w:space="0" w:color="auto"/>
                  </w:divBdr>
                </w:div>
              </w:divsChild>
            </w:div>
            <w:div w:id="1778257802">
              <w:marLeft w:val="0"/>
              <w:marRight w:val="0"/>
              <w:marTop w:val="150"/>
              <w:marBottom w:val="150"/>
              <w:divBdr>
                <w:top w:val="none" w:sz="0" w:space="0" w:color="auto"/>
                <w:left w:val="none" w:sz="0" w:space="0" w:color="auto"/>
                <w:bottom w:val="none" w:sz="0" w:space="0" w:color="auto"/>
                <w:right w:val="none" w:sz="0" w:space="0" w:color="auto"/>
              </w:divBdr>
              <w:divsChild>
                <w:div w:id="32267269">
                  <w:marLeft w:val="0"/>
                  <w:marRight w:val="0"/>
                  <w:marTop w:val="0"/>
                  <w:marBottom w:val="0"/>
                  <w:divBdr>
                    <w:top w:val="none" w:sz="0" w:space="0" w:color="auto"/>
                    <w:left w:val="none" w:sz="0" w:space="0" w:color="auto"/>
                    <w:bottom w:val="none" w:sz="0" w:space="0" w:color="auto"/>
                    <w:right w:val="none" w:sz="0" w:space="0" w:color="auto"/>
                  </w:divBdr>
                </w:div>
                <w:div w:id="1606616097">
                  <w:marLeft w:val="0"/>
                  <w:marRight w:val="0"/>
                  <w:marTop w:val="0"/>
                  <w:marBottom w:val="0"/>
                  <w:divBdr>
                    <w:top w:val="none" w:sz="0" w:space="0" w:color="auto"/>
                    <w:left w:val="none" w:sz="0" w:space="0" w:color="auto"/>
                    <w:bottom w:val="none" w:sz="0" w:space="0" w:color="auto"/>
                    <w:right w:val="none" w:sz="0" w:space="0" w:color="auto"/>
                  </w:divBdr>
                </w:div>
              </w:divsChild>
            </w:div>
            <w:div w:id="149174014">
              <w:marLeft w:val="0"/>
              <w:marRight w:val="0"/>
              <w:marTop w:val="150"/>
              <w:marBottom w:val="150"/>
              <w:divBdr>
                <w:top w:val="none" w:sz="0" w:space="0" w:color="auto"/>
                <w:left w:val="none" w:sz="0" w:space="0" w:color="auto"/>
                <w:bottom w:val="none" w:sz="0" w:space="0" w:color="auto"/>
                <w:right w:val="none" w:sz="0" w:space="0" w:color="auto"/>
              </w:divBdr>
              <w:divsChild>
                <w:div w:id="698286216">
                  <w:marLeft w:val="0"/>
                  <w:marRight w:val="0"/>
                  <w:marTop w:val="0"/>
                  <w:marBottom w:val="0"/>
                  <w:divBdr>
                    <w:top w:val="none" w:sz="0" w:space="0" w:color="auto"/>
                    <w:left w:val="none" w:sz="0" w:space="0" w:color="auto"/>
                    <w:bottom w:val="none" w:sz="0" w:space="0" w:color="auto"/>
                    <w:right w:val="none" w:sz="0" w:space="0" w:color="auto"/>
                  </w:divBdr>
                </w:div>
                <w:div w:id="1866403681">
                  <w:marLeft w:val="0"/>
                  <w:marRight w:val="0"/>
                  <w:marTop w:val="0"/>
                  <w:marBottom w:val="0"/>
                  <w:divBdr>
                    <w:top w:val="none" w:sz="0" w:space="0" w:color="auto"/>
                    <w:left w:val="none" w:sz="0" w:space="0" w:color="auto"/>
                    <w:bottom w:val="none" w:sz="0" w:space="0" w:color="auto"/>
                    <w:right w:val="none" w:sz="0" w:space="0" w:color="auto"/>
                  </w:divBdr>
                </w:div>
              </w:divsChild>
            </w:div>
            <w:div w:id="465003486">
              <w:marLeft w:val="0"/>
              <w:marRight w:val="0"/>
              <w:marTop w:val="150"/>
              <w:marBottom w:val="150"/>
              <w:divBdr>
                <w:top w:val="none" w:sz="0" w:space="0" w:color="auto"/>
                <w:left w:val="none" w:sz="0" w:space="0" w:color="auto"/>
                <w:bottom w:val="none" w:sz="0" w:space="0" w:color="auto"/>
                <w:right w:val="none" w:sz="0" w:space="0" w:color="auto"/>
              </w:divBdr>
              <w:divsChild>
                <w:div w:id="1050963218">
                  <w:marLeft w:val="0"/>
                  <w:marRight w:val="0"/>
                  <w:marTop w:val="0"/>
                  <w:marBottom w:val="0"/>
                  <w:divBdr>
                    <w:top w:val="none" w:sz="0" w:space="0" w:color="auto"/>
                    <w:left w:val="none" w:sz="0" w:space="0" w:color="auto"/>
                    <w:bottom w:val="none" w:sz="0" w:space="0" w:color="auto"/>
                    <w:right w:val="none" w:sz="0" w:space="0" w:color="auto"/>
                  </w:divBdr>
                </w:div>
                <w:div w:id="1670064248">
                  <w:marLeft w:val="0"/>
                  <w:marRight w:val="0"/>
                  <w:marTop w:val="0"/>
                  <w:marBottom w:val="0"/>
                  <w:divBdr>
                    <w:top w:val="none" w:sz="0" w:space="0" w:color="auto"/>
                    <w:left w:val="none" w:sz="0" w:space="0" w:color="auto"/>
                    <w:bottom w:val="none" w:sz="0" w:space="0" w:color="auto"/>
                    <w:right w:val="none" w:sz="0" w:space="0" w:color="auto"/>
                  </w:divBdr>
                </w:div>
              </w:divsChild>
            </w:div>
            <w:div w:id="489295361">
              <w:marLeft w:val="0"/>
              <w:marRight w:val="0"/>
              <w:marTop w:val="150"/>
              <w:marBottom w:val="150"/>
              <w:divBdr>
                <w:top w:val="none" w:sz="0" w:space="0" w:color="auto"/>
                <w:left w:val="none" w:sz="0" w:space="0" w:color="auto"/>
                <w:bottom w:val="none" w:sz="0" w:space="0" w:color="auto"/>
                <w:right w:val="none" w:sz="0" w:space="0" w:color="auto"/>
              </w:divBdr>
              <w:divsChild>
                <w:div w:id="1862740327">
                  <w:marLeft w:val="0"/>
                  <w:marRight w:val="0"/>
                  <w:marTop w:val="0"/>
                  <w:marBottom w:val="0"/>
                  <w:divBdr>
                    <w:top w:val="none" w:sz="0" w:space="0" w:color="auto"/>
                    <w:left w:val="none" w:sz="0" w:space="0" w:color="auto"/>
                    <w:bottom w:val="none" w:sz="0" w:space="0" w:color="auto"/>
                    <w:right w:val="none" w:sz="0" w:space="0" w:color="auto"/>
                  </w:divBdr>
                </w:div>
                <w:div w:id="1794861253">
                  <w:marLeft w:val="0"/>
                  <w:marRight w:val="0"/>
                  <w:marTop w:val="0"/>
                  <w:marBottom w:val="0"/>
                  <w:divBdr>
                    <w:top w:val="none" w:sz="0" w:space="0" w:color="auto"/>
                    <w:left w:val="none" w:sz="0" w:space="0" w:color="auto"/>
                    <w:bottom w:val="none" w:sz="0" w:space="0" w:color="auto"/>
                    <w:right w:val="none" w:sz="0" w:space="0" w:color="auto"/>
                  </w:divBdr>
                </w:div>
                <w:div w:id="1876000401">
                  <w:marLeft w:val="0"/>
                  <w:marRight w:val="0"/>
                  <w:marTop w:val="0"/>
                  <w:marBottom w:val="0"/>
                  <w:divBdr>
                    <w:top w:val="none" w:sz="0" w:space="0" w:color="auto"/>
                    <w:left w:val="none" w:sz="0" w:space="0" w:color="auto"/>
                    <w:bottom w:val="none" w:sz="0" w:space="0" w:color="auto"/>
                    <w:right w:val="none" w:sz="0" w:space="0" w:color="auto"/>
                  </w:divBdr>
                </w:div>
              </w:divsChild>
            </w:div>
            <w:div w:id="1508905603">
              <w:marLeft w:val="-75"/>
              <w:marRight w:val="0"/>
              <w:marTop w:val="525"/>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nformost.ru/ss/22/5.shtml"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3737</Words>
  <Characters>21304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2</cp:revision>
  <dcterms:created xsi:type="dcterms:W3CDTF">2013-09-05T07:44:00Z</dcterms:created>
  <dcterms:modified xsi:type="dcterms:W3CDTF">2013-09-05T07:44:00Z</dcterms:modified>
</cp:coreProperties>
</file>